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39" w:rsidRPr="00906705" w:rsidRDefault="008B7E39" w:rsidP="00906705">
      <w:pPr>
        <w:autoSpaceDE w:val="0"/>
        <w:autoSpaceDN w:val="0"/>
        <w:adjustRightInd w:val="0"/>
        <w:spacing w:after="0" w:line="240" w:lineRule="auto"/>
        <w:jc w:val="center"/>
        <w:rPr>
          <w:rFonts w:ascii="Times New Roman" w:hAnsi="Times New Roman" w:cs="Times New Roman"/>
          <w:kern w:val="1"/>
          <w:sz w:val="28"/>
          <w:szCs w:val="28"/>
          <w:lang w:eastAsia="ru-RU"/>
        </w:rPr>
      </w:pPr>
      <w:r w:rsidRPr="00906705">
        <w:rPr>
          <w:rFonts w:ascii="Times New Roman" w:hAnsi="Times New Roman" w:cs="Times New Roman"/>
          <w:kern w:val="1"/>
          <w:sz w:val="28"/>
          <w:szCs w:val="28"/>
          <w:lang w:eastAsia="ru-RU"/>
        </w:rPr>
        <w:t>Муниципальное бюджетное общеобразовательное учреждение</w:t>
      </w:r>
    </w:p>
    <w:p w:rsidR="008B7E39" w:rsidRPr="00906705" w:rsidRDefault="008B7E39" w:rsidP="00906705">
      <w:pPr>
        <w:autoSpaceDE w:val="0"/>
        <w:autoSpaceDN w:val="0"/>
        <w:adjustRightInd w:val="0"/>
        <w:spacing w:after="0" w:line="240" w:lineRule="auto"/>
        <w:jc w:val="center"/>
        <w:rPr>
          <w:rFonts w:ascii="Times New Roman" w:hAnsi="Times New Roman" w:cs="Times New Roman"/>
          <w:kern w:val="1"/>
          <w:sz w:val="28"/>
          <w:szCs w:val="28"/>
          <w:lang w:eastAsia="ru-RU"/>
        </w:rPr>
      </w:pPr>
      <w:r w:rsidRPr="00906705">
        <w:rPr>
          <w:rFonts w:ascii="Times New Roman" w:hAnsi="Times New Roman" w:cs="Times New Roman"/>
          <w:kern w:val="1"/>
          <w:sz w:val="28"/>
          <w:szCs w:val="28"/>
          <w:lang w:eastAsia="ru-RU"/>
        </w:rPr>
        <w:t>«Ясеновская средняя общеобразовательная школа</w:t>
      </w:r>
    </w:p>
    <w:p w:rsidR="008B7E39" w:rsidRPr="00906705" w:rsidRDefault="008B7E39" w:rsidP="00906705">
      <w:pPr>
        <w:autoSpaceDE w:val="0"/>
        <w:autoSpaceDN w:val="0"/>
        <w:adjustRightInd w:val="0"/>
        <w:spacing w:after="0" w:line="240" w:lineRule="auto"/>
        <w:jc w:val="center"/>
        <w:rPr>
          <w:rFonts w:ascii="Times New Roman" w:hAnsi="Times New Roman" w:cs="Times New Roman"/>
          <w:kern w:val="1"/>
          <w:sz w:val="28"/>
          <w:szCs w:val="28"/>
          <w:lang w:eastAsia="ru-RU"/>
        </w:rPr>
      </w:pPr>
      <w:r w:rsidRPr="00906705">
        <w:rPr>
          <w:rFonts w:ascii="Times New Roman" w:hAnsi="Times New Roman" w:cs="Times New Roman"/>
          <w:kern w:val="1"/>
          <w:sz w:val="28"/>
          <w:szCs w:val="28"/>
          <w:lang w:eastAsia="ru-RU"/>
        </w:rPr>
        <w:t>Ровеньского района Белгородской области»</w:t>
      </w:r>
    </w:p>
    <w:p w:rsidR="008B7E39" w:rsidRPr="00906705" w:rsidRDefault="008B7E39" w:rsidP="00906705">
      <w:pPr>
        <w:autoSpaceDE w:val="0"/>
        <w:autoSpaceDN w:val="0"/>
        <w:adjustRightInd w:val="0"/>
        <w:spacing w:after="0" w:line="240" w:lineRule="auto"/>
        <w:jc w:val="right"/>
        <w:rPr>
          <w:rFonts w:ascii="Times New Roman" w:hAnsi="Times New Roman" w:cs="Times New Roman"/>
          <w:kern w:val="1"/>
          <w:sz w:val="28"/>
          <w:szCs w:val="28"/>
          <w:lang w:eastAsia="ru-RU"/>
        </w:rPr>
      </w:pPr>
    </w:p>
    <w:p w:rsidR="008B7E39" w:rsidRPr="00906705" w:rsidRDefault="008B7E39" w:rsidP="00906705">
      <w:pPr>
        <w:autoSpaceDE w:val="0"/>
        <w:autoSpaceDN w:val="0"/>
        <w:adjustRightInd w:val="0"/>
        <w:spacing w:after="0" w:line="240" w:lineRule="auto"/>
        <w:jc w:val="right"/>
        <w:rPr>
          <w:rFonts w:ascii="Times New Roman" w:hAnsi="Times New Roman" w:cs="Times New Roman"/>
          <w:kern w:val="1"/>
          <w:sz w:val="28"/>
          <w:szCs w:val="28"/>
          <w:lang w:eastAsia="ru-RU"/>
        </w:rPr>
      </w:pPr>
    </w:p>
    <w:tbl>
      <w:tblPr>
        <w:tblW w:w="0" w:type="auto"/>
        <w:tblInd w:w="-106" w:type="dxa"/>
        <w:tblLayout w:type="fixed"/>
        <w:tblLook w:val="0000"/>
      </w:tblPr>
      <w:tblGrid>
        <w:gridCol w:w="2970"/>
        <w:gridCol w:w="3480"/>
        <w:gridCol w:w="3699"/>
      </w:tblGrid>
      <w:tr w:rsidR="008B7E39" w:rsidRPr="00906705">
        <w:trPr>
          <w:trHeight w:val="1919"/>
        </w:trPr>
        <w:tc>
          <w:tcPr>
            <w:tcW w:w="2970" w:type="dxa"/>
            <w:tcBorders>
              <w:top w:val="single" w:sz="4" w:space="0" w:color="000000"/>
              <w:left w:val="single" w:sz="4" w:space="0" w:color="000000"/>
              <w:bottom w:val="single" w:sz="4" w:space="0" w:color="000000"/>
            </w:tcBorders>
          </w:tcPr>
          <w:p w:rsidR="008B7E39" w:rsidRPr="00906705" w:rsidRDefault="008B7E39" w:rsidP="00906705">
            <w:pPr>
              <w:tabs>
                <w:tab w:val="left" w:pos="9288"/>
              </w:tabs>
              <w:snapToGrid w:val="0"/>
              <w:spacing w:after="0" w:line="240" w:lineRule="auto"/>
              <w:jc w:val="center"/>
              <w:rPr>
                <w:rFonts w:ascii="Times New Roman" w:hAnsi="Times New Roman" w:cs="Times New Roman"/>
                <w:b/>
                <w:bCs/>
                <w:sz w:val="28"/>
                <w:szCs w:val="28"/>
                <w:lang w:eastAsia="ru-RU"/>
              </w:rPr>
            </w:pPr>
            <w:r w:rsidRPr="00906705">
              <w:rPr>
                <w:rFonts w:ascii="Times New Roman" w:hAnsi="Times New Roman" w:cs="Times New Roman"/>
                <w:b/>
                <w:bCs/>
                <w:sz w:val="28"/>
                <w:szCs w:val="28"/>
                <w:lang w:eastAsia="ru-RU"/>
              </w:rPr>
              <w:t>«Согласовано»</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 xml:space="preserve">Руководитель МО </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Учителей – предметников</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основной школы</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________/Кравцова В.П./</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Протокол №5</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 xml:space="preserve">от «18» июня 2019 г.                                                                                                                                                                                                                                                                           </w:t>
            </w:r>
          </w:p>
          <w:p w:rsidR="008B7E39" w:rsidRPr="00906705" w:rsidRDefault="008B7E39" w:rsidP="00906705">
            <w:pPr>
              <w:tabs>
                <w:tab w:val="left" w:pos="9288"/>
              </w:tabs>
              <w:spacing w:after="0" w:line="240" w:lineRule="auto"/>
              <w:jc w:val="center"/>
              <w:rPr>
                <w:rFonts w:ascii="Times New Roman" w:hAnsi="Times New Roman" w:cs="Times New Roman"/>
                <w:kern w:val="1"/>
                <w:sz w:val="28"/>
                <w:szCs w:val="28"/>
                <w:lang w:eastAsia="ru-RU"/>
              </w:rPr>
            </w:pPr>
          </w:p>
        </w:tc>
        <w:tc>
          <w:tcPr>
            <w:tcW w:w="3480" w:type="dxa"/>
            <w:tcBorders>
              <w:top w:val="single" w:sz="4" w:space="0" w:color="000000"/>
              <w:left w:val="single" w:sz="4" w:space="0" w:color="000000"/>
              <w:bottom w:val="single" w:sz="4" w:space="0" w:color="000000"/>
            </w:tcBorders>
          </w:tcPr>
          <w:p w:rsidR="008B7E39" w:rsidRPr="00906705" w:rsidRDefault="008B7E39" w:rsidP="00906705">
            <w:pPr>
              <w:tabs>
                <w:tab w:val="left" w:pos="9288"/>
              </w:tabs>
              <w:snapToGrid w:val="0"/>
              <w:spacing w:after="0" w:line="240" w:lineRule="auto"/>
              <w:jc w:val="center"/>
              <w:rPr>
                <w:rFonts w:ascii="Times New Roman" w:hAnsi="Times New Roman" w:cs="Times New Roman"/>
                <w:b/>
                <w:bCs/>
                <w:sz w:val="28"/>
                <w:szCs w:val="28"/>
                <w:lang w:eastAsia="ru-RU"/>
              </w:rPr>
            </w:pPr>
            <w:r w:rsidRPr="00906705">
              <w:rPr>
                <w:rFonts w:ascii="Times New Roman" w:hAnsi="Times New Roman" w:cs="Times New Roman"/>
                <w:b/>
                <w:bCs/>
                <w:sz w:val="28"/>
                <w:szCs w:val="28"/>
                <w:lang w:eastAsia="ru-RU"/>
              </w:rPr>
              <w:t>«Согласовано»</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 xml:space="preserve">Заместитель директора  </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 xml:space="preserve"> МБОУ «Ясеновская средняя общеобразовательная школа»</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____________/Луценко Н.В./</w:t>
            </w:r>
          </w:p>
          <w:p w:rsidR="008B7E39" w:rsidRPr="00906705" w:rsidRDefault="008B7E39" w:rsidP="00906705">
            <w:pPr>
              <w:tabs>
                <w:tab w:val="left" w:pos="9288"/>
              </w:tabs>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от «18»июня 2019 г.</w:t>
            </w:r>
          </w:p>
          <w:p w:rsidR="008B7E39" w:rsidRPr="00906705" w:rsidRDefault="008B7E39" w:rsidP="00906705">
            <w:pPr>
              <w:tabs>
                <w:tab w:val="left" w:pos="9288"/>
              </w:tabs>
              <w:spacing w:after="0" w:line="240" w:lineRule="auto"/>
              <w:jc w:val="center"/>
              <w:rPr>
                <w:rFonts w:ascii="Times New Roman" w:hAnsi="Times New Roman" w:cs="Times New Roman"/>
                <w:kern w:val="1"/>
                <w:sz w:val="28"/>
                <w:szCs w:val="28"/>
                <w:lang w:eastAsia="ru-RU"/>
              </w:rPr>
            </w:pPr>
          </w:p>
        </w:tc>
        <w:tc>
          <w:tcPr>
            <w:tcW w:w="3699" w:type="dxa"/>
            <w:tcBorders>
              <w:top w:val="single" w:sz="4" w:space="0" w:color="000000"/>
              <w:left w:val="single" w:sz="4" w:space="0" w:color="000000"/>
              <w:bottom w:val="single" w:sz="4" w:space="0" w:color="000000"/>
              <w:right w:val="single" w:sz="4" w:space="0" w:color="000000"/>
            </w:tcBorders>
          </w:tcPr>
          <w:p w:rsidR="008B7E39" w:rsidRPr="00906705" w:rsidRDefault="008B7E39" w:rsidP="00906705">
            <w:pPr>
              <w:tabs>
                <w:tab w:val="left" w:pos="9288"/>
              </w:tabs>
              <w:snapToGrid w:val="0"/>
              <w:spacing w:after="0" w:line="240" w:lineRule="auto"/>
              <w:jc w:val="center"/>
              <w:rPr>
                <w:rFonts w:ascii="Times New Roman" w:hAnsi="Times New Roman" w:cs="Times New Roman"/>
                <w:b/>
                <w:bCs/>
                <w:sz w:val="28"/>
                <w:szCs w:val="28"/>
                <w:lang w:eastAsia="ru-RU"/>
              </w:rPr>
            </w:pPr>
            <w:r w:rsidRPr="00906705">
              <w:rPr>
                <w:rFonts w:ascii="Times New Roman" w:hAnsi="Times New Roman" w:cs="Times New Roman"/>
                <w:b/>
                <w:bCs/>
                <w:sz w:val="28"/>
                <w:szCs w:val="28"/>
                <w:lang w:eastAsia="ru-RU"/>
              </w:rPr>
              <w:t>«Утверждено»</w:t>
            </w:r>
          </w:p>
          <w:p w:rsidR="008B7E39" w:rsidRPr="00906705" w:rsidRDefault="008B7E39" w:rsidP="00906705">
            <w:pPr>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Приказ по МБОУ «Ясеновская средняя общеобразовательная школа»  от «30» августа 2019 г.</w:t>
            </w:r>
          </w:p>
          <w:p w:rsidR="008B7E39" w:rsidRPr="00906705" w:rsidRDefault="008B7E39" w:rsidP="00906705">
            <w:pPr>
              <w:tabs>
                <w:tab w:val="left" w:pos="9288"/>
              </w:tabs>
              <w:snapToGrid w:val="0"/>
              <w:spacing w:after="0" w:line="240" w:lineRule="auto"/>
              <w:jc w:val="center"/>
              <w:rPr>
                <w:rFonts w:ascii="Times New Roman" w:hAnsi="Times New Roman" w:cs="Times New Roman"/>
                <w:sz w:val="28"/>
                <w:szCs w:val="28"/>
                <w:lang w:eastAsia="ru-RU"/>
              </w:rPr>
            </w:pPr>
            <w:r w:rsidRPr="00906705">
              <w:rPr>
                <w:rFonts w:ascii="Times New Roman" w:hAnsi="Times New Roman" w:cs="Times New Roman"/>
                <w:sz w:val="28"/>
                <w:szCs w:val="28"/>
                <w:lang w:eastAsia="ru-RU"/>
              </w:rPr>
              <w:t>№ 324</w:t>
            </w:r>
          </w:p>
          <w:p w:rsidR="008B7E39" w:rsidRPr="00906705" w:rsidRDefault="008B7E39" w:rsidP="00906705">
            <w:pPr>
              <w:tabs>
                <w:tab w:val="left" w:pos="9288"/>
              </w:tabs>
              <w:spacing w:after="0" w:line="240" w:lineRule="auto"/>
              <w:jc w:val="center"/>
              <w:rPr>
                <w:rFonts w:ascii="Times New Roman" w:hAnsi="Times New Roman" w:cs="Times New Roman"/>
                <w:kern w:val="1"/>
                <w:sz w:val="28"/>
                <w:szCs w:val="28"/>
                <w:lang w:eastAsia="ru-RU"/>
              </w:rPr>
            </w:pPr>
          </w:p>
        </w:tc>
      </w:tr>
    </w:tbl>
    <w:p w:rsidR="008B7E39" w:rsidRPr="00906705" w:rsidRDefault="008B7E39" w:rsidP="00906705">
      <w:pPr>
        <w:spacing w:after="0" w:line="240" w:lineRule="auto"/>
        <w:jc w:val="center"/>
        <w:rPr>
          <w:rFonts w:ascii="Times New Roman" w:hAnsi="Times New Roman" w:cs="Times New Roman"/>
          <w:kern w:val="1"/>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b/>
          <w:bCs/>
          <w:sz w:val="28"/>
          <w:szCs w:val="28"/>
          <w:lang w:eastAsia="ru-RU"/>
        </w:rPr>
      </w:pPr>
      <w:r w:rsidRPr="00906705">
        <w:rPr>
          <w:rFonts w:ascii="Times New Roman" w:hAnsi="Times New Roman" w:cs="Times New Roman"/>
          <w:b/>
          <w:bCs/>
          <w:sz w:val="28"/>
          <w:szCs w:val="28"/>
          <w:lang w:eastAsia="ru-RU"/>
        </w:rPr>
        <w:t>Рабочая программа</w:t>
      </w:r>
    </w:p>
    <w:p w:rsidR="008B7E39" w:rsidRPr="00906705" w:rsidRDefault="008B7E39" w:rsidP="00906705">
      <w:pPr>
        <w:spacing w:after="0" w:line="240" w:lineRule="auto"/>
        <w:jc w:val="center"/>
        <w:rPr>
          <w:rFonts w:ascii="Times New Roman" w:hAnsi="Times New Roman" w:cs="Times New Roman"/>
          <w:b/>
          <w:bCs/>
          <w:sz w:val="28"/>
          <w:szCs w:val="28"/>
          <w:lang w:eastAsia="ru-RU"/>
        </w:rPr>
      </w:pPr>
      <w:r w:rsidRPr="00906705">
        <w:rPr>
          <w:rFonts w:ascii="Times New Roman" w:hAnsi="Times New Roman" w:cs="Times New Roman"/>
          <w:b/>
          <w:bCs/>
          <w:sz w:val="28"/>
          <w:szCs w:val="28"/>
          <w:lang w:eastAsia="ru-RU"/>
        </w:rPr>
        <w:t>внеурочной деятельности</w:t>
      </w:r>
    </w:p>
    <w:p w:rsidR="008B7E39" w:rsidRPr="00906705" w:rsidRDefault="008B7E39" w:rsidP="00906705">
      <w:pPr>
        <w:spacing w:after="0" w:line="240" w:lineRule="auto"/>
        <w:jc w:val="center"/>
        <w:rPr>
          <w:rFonts w:ascii="Times New Roman" w:hAnsi="Times New Roman" w:cs="Times New Roman"/>
          <w:b/>
          <w:bCs/>
          <w:sz w:val="28"/>
          <w:szCs w:val="28"/>
          <w:lang w:eastAsia="ru-RU"/>
        </w:rPr>
      </w:pPr>
      <w:r w:rsidRPr="00906705">
        <w:rPr>
          <w:rFonts w:ascii="Times New Roman" w:hAnsi="Times New Roman" w:cs="Times New Roman"/>
          <w:b/>
          <w:bCs/>
          <w:sz w:val="28"/>
          <w:szCs w:val="28"/>
          <w:lang w:eastAsia="ru-RU"/>
        </w:rPr>
        <w:t xml:space="preserve"> «Шахматы»</w:t>
      </w:r>
    </w:p>
    <w:p w:rsidR="008B7E39" w:rsidRPr="00906705" w:rsidRDefault="008B7E39" w:rsidP="00906705">
      <w:pPr>
        <w:spacing w:after="0" w:line="240" w:lineRule="auto"/>
        <w:jc w:val="center"/>
        <w:rPr>
          <w:rFonts w:ascii="Times New Roman" w:hAnsi="Times New Roman" w:cs="Times New Roman"/>
          <w:b/>
          <w:bCs/>
          <w:sz w:val="28"/>
          <w:szCs w:val="28"/>
          <w:lang w:eastAsia="ru-RU"/>
        </w:rPr>
      </w:pPr>
      <w:r w:rsidRPr="00906705">
        <w:rPr>
          <w:rFonts w:ascii="Times New Roman" w:hAnsi="Times New Roman" w:cs="Times New Roman"/>
          <w:b/>
          <w:bCs/>
          <w:sz w:val="28"/>
          <w:szCs w:val="28"/>
          <w:lang w:eastAsia="ru-RU"/>
        </w:rPr>
        <w:t>1 года обучения</w:t>
      </w:r>
    </w:p>
    <w:p w:rsidR="008B7E39" w:rsidRPr="00906705" w:rsidRDefault="008B7E39" w:rsidP="00906705">
      <w:pPr>
        <w:spacing w:after="0" w:line="240" w:lineRule="auto"/>
        <w:jc w:val="center"/>
        <w:rPr>
          <w:rFonts w:ascii="Times New Roman" w:hAnsi="Times New Roman" w:cs="Times New Roman"/>
          <w:b/>
          <w:bCs/>
          <w:sz w:val="28"/>
          <w:szCs w:val="28"/>
          <w:lang w:eastAsia="ru-RU"/>
        </w:rPr>
      </w:pPr>
      <w:r w:rsidRPr="00906705">
        <w:rPr>
          <w:rFonts w:ascii="Times New Roman" w:hAnsi="Times New Roman" w:cs="Times New Roman"/>
          <w:b/>
          <w:bCs/>
          <w:sz w:val="28"/>
          <w:szCs w:val="28"/>
          <w:lang w:eastAsia="ru-RU"/>
        </w:rPr>
        <w:t>для обучающихся 13-14 летнего возраста</w:t>
      </w: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ind w:firstLine="4860"/>
        <w:jc w:val="center"/>
        <w:rPr>
          <w:rFonts w:ascii="Times New Roman" w:hAnsi="Times New Roman" w:cs="Times New Roman"/>
          <w:sz w:val="28"/>
          <w:szCs w:val="28"/>
          <w:lang w:eastAsia="ru-RU"/>
        </w:rPr>
      </w:pPr>
    </w:p>
    <w:p w:rsidR="008B7E39" w:rsidRPr="00906705" w:rsidRDefault="008B7E39" w:rsidP="00906705">
      <w:pPr>
        <w:spacing w:after="0" w:line="240" w:lineRule="auto"/>
        <w:ind w:firstLine="4860"/>
        <w:rPr>
          <w:rFonts w:ascii="Times New Roman" w:hAnsi="Times New Roman" w:cs="Times New Roman"/>
          <w:b/>
          <w:bCs/>
          <w:sz w:val="28"/>
          <w:szCs w:val="28"/>
          <w:lang w:eastAsia="ru-RU"/>
        </w:rPr>
      </w:pPr>
      <w:r w:rsidRPr="00906705">
        <w:rPr>
          <w:rFonts w:ascii="Times New Roman" w:hAnsi="Times New Roman" w:cs="Times New Roman"/>
          <w:b/>
          <w:bCs/>
          <w:sz w:val="28"/>
          <w:szCs w:val="28"/>
          <w:lang w:eastAsia="ru-RU"/>
        </w:rPr>
        <w:t>Составитель:</w:t>
      </w:r>
    </w:p>
    <w:p w:rsidR="008B7E39" w:rsidRPr="00906705" w:rsidRDefault="008B7E39" w:rsidP="00906705">
      <w:pPr>
        <w:spacing w:after="0" w:line="240" w:lineRule="auto"/>
        <w:ind w:firstLine="4860"/>
        <w:rPr>
          <w:rFonts w:ascii="Times New Roman" w:hAnsi="Times New Roman" w:cs="Times New Roman"/>
          <w:sz w:val="28"/>
          <w:szCs w:val="28"/>
          <w:lang w:eastAsia="ru-RU"/>
        </w:rPr>
      </w:pPr>
      <w:r w:rsidRPr="00906705">
        <w:rPr>
          <w:rFonts w:ascii="Times New Roman" w:hAnsi="Times New Roman" w:cs="Times New Roman"/>
          <w:sz w:val="28"/>
          <w:szCs w:val="28"/>
          <w:lang w:eastAsia="ru-RU"/>
        </w:rPr>
        <w:t>Постолова Вита Владимировна</w:t>
      </w:r>
    </w:p>
    <w:p w:rsidR="008B7E39" w:rsidRPr="00906705" w:rsidRDefault="008B7E39" w:rsidP="00906705">
      <w:pPr>
        <w:spacing w:after="0" w:line="240" w:lineRule="auto"/>
        <w:ind w:firstLine="4860"/>
        <w:rPr>
          <w:rFonts w:ascii="Times New Roman" w:hAnsi="Times New Roman" w:cs="Times New Roman"/>
          <w:sz w:val="28"/>
          <w:szCs w:val="28"/>
          <w:lang w:eastAsia="ru-RU"/>
        </w:rPr>
      </w:pPr>
      <w:r w:rsidRPr="00906705">
        <w:rPr>
          <w:rFonts w:ascii="Times New Roman" w:hAnsi="Times New Roman" w:cs="Times New Roman"/>
          <w:sz w:val="28"/>
          <w:szCs w:val="28"/>
          <w:lang w:eastAsia="ru-RU"/>
        </w:rPr>
        <w:t>учитель физической культуры</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xml:space="preserve">                                                                     первой квалификационной категории</w:t>
      </w:r>
    </w:p>
    <w:p w:rsidR="008B7E39" w:rsidRPr="00906705" w:rsidRDefault="008B7E39" w:rsidP="00906705">
      <w:pPr>
        <w:spacing w:after="0" w:line="240" w:lineRule="auto"/>
        <w:jc w:val="right"/>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sz w:val="28"/>
          <w:szCs w:val="28"/>
          <w:lang w:eastAsia="ru-RU"/>
        </w:rPr>
      </w:pPr>
    </w:p>
    <w:p w:rsidR="008B7E39" w:rsidRPr="00906705" w:rsidRDefault="008B7E39" w:rsidP="00906705">
      <w:pPr>
        <w:spacing w:after="0" w:line="240" w:lineRule="auto"/>
        <w:jc w:val="center"/>
        <w:rPr>
          <w:rFonts w:ascii="Times New Roman" w:hAnsi="Times New Roman" w:cs="Times New Roman"/>
          <w:b/>
          <w:bCs/>
          <w:sz w:val="28"/>
          <w:szCs w:val="28"/>
          <w:lang w:eastAsia="ru-RU"/>
        </w:rPr>
        <w:sectPr w:rsidR="008B7E39" w:rsidRPr="00906705">
          <w:footerReference w:type="default" r:id="rId7"/>
          <w:pgSz w:w="11906" w:h="16838"/>
          <w:pgMar w:top="1134" w:right="850" w:bottom="1134" w:left="1701" w:header="708" w:footer="708" w:gutter="0"/>
          <w:cols w:space="720"/>
          <w:docGrid w:linePitch="360"/>
        </w:sectPr>
      </w:pPr>
      <w:r w:rsidRPr="00906705">
        <w:rPr>
          <w:rFonts w:ascii="Times New Roman" w:hAnsi="Times New Roman" w:cs="Times New Roman"/>
          <w:sz w:val="28"/>
          <w:szCs w:val="28"/>
          <w:lang w:eastAsia="ru-RU"/>
        </w:rPr>
        <w:t xml:space="preserve">Свистовка, 2019 </w:t>
      </w:r>
    </w:p>
    <w:p w:rsidR="008B7E39" w:rsidRPr="00906705" w:rsidRDefault="008B7E39" w:rsidP="00906705">
      <w:pPr>
        <w:spacing w:after="0" w:line="240" w:lineRule="auto"/>
        <w:ind w:firstLine="567"/>
        <w:jc w:val="center"/>
        <w:rPr>
          <w:rFonts w:ascii="Times New Roman" w:hAnsi="Times New Roman" w:cs="Times New Roman"/>
          <w:b/>
          <w:bCs/>
          <w:color w:val="000000"/>
          <w:sz w:val="28"/>
          <w:szCs w:val="28"/>
          <w:lang w:eastAsia="ru-RU"/>
        </w:rPr>
      </w:pPr>
      <w:r w:rsidRPr="00906705">
        <w:rPr>
          <w:rFonts w:ascii="Times New Roman" w:hAnsi="Times New Roman" w:cs="Times New Roman"/>
          <w:b/>
          <w:bCs/>
          <w:sz w:val="28"/>
          <w:szCs w:val="28"/>
          <w:lang w:eastAsia="ru-RU"/>
        </w:rPr>
        <w:t>Пояснительная записка</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Данная программа  внеурочной деятельности «Шахматы» составлена на основе программы факультативного курса “Шахматы – школе” (автор И.Г.Сухин), рекомендованной Министерством образования и науки Российской Федерации.</w:t>
      </w:r>
      <w:r>
        <w:rPr>
          <w:rFonts w:ascii="Times New Roman" w:hAnsi="Times New Roman" w:cs="Times New Roman"/>
          <w:sz w:val="28"/>
          <w:szCs w:val="28"/>
          <w:lang w:eastAsia="ru-RU"/>
        </w:rPr>
        <w:t xml:space="preserve"> </w:t>
      </w:r>
      <w:r w:rsidRPr="00906705">
        <w:rPr>
          <w:rFonts w:ascii="Times New Roman" w:hAnsi="Times New Roman" w:cs="Times New Roman"/>
          <w:sz w:val="28"/>
          <w:szCs w:val="28"/>
          <w:lang w:eastAsia="ru-RU"/>
        </w:rPr>
        <w:t>Дополнительного образования детей «Шахматы» /А.В.Каленовс – 1991 г., использованием методических пособий: образовательный Центр  Детского Творчества – 1993 г.Темы и разделы выбраны с учетом имеющейся материальной базы и технических возможностей.</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Начальный курс по обучению игре в шахматы максимально прост и доступен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r>
        <w:rPr>
          <w:rFonts w:ascii="Times New Roman" w:hAnsi="Times New Roman" w:cs="Times New Roman"/>
          <w:sz w:val="28"/>
          <w:szCs w:val="28"/>
          <w:lang w:eastAsia="ru-RU"/>
        </w:rPr>
        <w:t xml:space="preserve"> </w:t>
      </w:r>
      <w:r w:rsidRPr="00906705">
        <w:rPr>
          <w:rFonts w:ascii="Times New Roman" w:hAnsi="Times New Roman" w:cs="Times New Roman"/>
          <w:sz w:val="28"/>
          <w:szCs w:val="28"/>
          <w:lang w:eastAsia="ru-RU"/>
        </w:rP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r>
        <w:rPr>
          <w:rFonts w:ascii="Times New Roman" w:hAnsi="Times New Roman" w:cs="Times New Roman"/>
          <w:sz w:val="28"/>
          <w:szCs w:val="28"/>
          <w:lang w:eastAsia="ru-RU"/>
        </w:rPr>
        <w:t xml:space="preserve"> </w:t>
      </w:r>
      <w:r w:rsidRPr="00906705">
        <w:rPr>
          <w:rFonts w:ascii="Times New Roman" w:hAnsi="Times New Roman" w:cs="Times New Roman"/>
          <w:sz w:val="28"/>
          <w:szCs w:val="28"/>
          <w:lang w:eastAsia="ru-RU"/>
        </w:rPr>
        <w:t>Содержание учебного предмета «Шахматы»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r>
        <w:rPr>
          <w:rFonts w:ascii="Times New Roman" w:hAnsi="Times New Roman" w:cs="Times New Roman"/>
          <w:sz w:val="28"/>
          <w:szCs w:val="28"/>
          <w:lang w:eastAsia="ru-RU"/>
        </w:rPr>
        <w:t xml:space="preserve"> </w:t>
      </w:r>
      <w:r w:rsidRPr="00906705">
        <w:rPr>
          <w:rFonts w:ascii="Times New Roman" w:hAnsi="Times New Roman" w:cs="Times New Roman"/>
          <w:sz w:val="28"/>
          <w:szCs w:val="28"/>
          <w:lang w:eastAsia="ru-RU"/>
        </w:rPr>
        <w:t>Предмет «Шахматы» способствует развитию личностных качеств учащихся и является средством формирования у обучающихся универсальных способностей (компетенций).</w:t>
      </w:r>
    </w:p>
    <w:p w:rsidR="008B7E39" w:rsidRPr="00906705" w:rsidRDefault="008B7E39" w:rsidP="00906705">
      <w:pPr>
        <w:suppressAutoHyphens/>
        <w:spacing w:after="0" w:line="240" w:lineRule="auto"/>
        <w:jc w:val="both"/>
        <w:rPr>
          <w:rFonts w:ascii="Times New Roman" w:hAnsi="Times New Roman" w:cs="Times New Roman"/>
          <w:sz w:val="28"/>
          <w:szCs w:val="28"/>
        </w:rPr>
      </w:pPr>
      <w:r w:rsidRPr="00906705">
        <w:rPr>
          <w:rFonts w:ascii="Times New Roman" w:hAnsi="Times New Roman" w:cs="Times New Roman"/>
          <w:sz w:val="28"/>
          <w:szCs w:val="28"/>
        </w:rPr>
        <w:t>Направленность</w:t>
      </w:r>
      <w:r>
        <w:rPr>
          <w:rFonts w:ascii="Times New Roman" w:hAnsi="Times New Roman" w:cs="Times New Roman"/>
          <w:sz w:val="28"/>
          <w:szCs w:val="28"/>
        </w:rPr>
        <w:t xml:space="preserve"> </w:t>
      </w:r>
      <w:r w:rsidRPr="00906705">
        <w:rPr>
          <w:rFonts w:ascii="Times New Roman" w:hAnsi="Times New Roman" w:cs="Times New Roman"/>
          <w:sz w:val="28"/>
          <w:szCs w:val="28"/>
        </w:rPr>
        <w:t>внеурочной  деятельности</w:t>
      </w:r>
      <w:r>
        <w:rPr>
          <w:rFonts w:ascii="Times New Roman" w:hAnsi="Times New Roman" w:cs="Times New Roman"/>
          <w:sz w:val="28"/>
          <w:szCs w:val="28"/>
        </w:rPr>
        <w:t xml:space="preserve">: </w:t>
      </w:r>
      <w:r w:rsidRPr="00906705">
        <w:rPr>
          <w:rFonts w:ascii="Times New Roman" w:hAnsi="Times New Roman" w:cs="Times New Roman"/>
          <w:color w:val="000000"/>
          <w:sz w:val="28"/>
          <w:szCs w:val="28"/>
          <w:lang w:eastAsia="ru-RU"/>
        </w:rPr>
        <w:t>спортивно-оздоровительная</w:t>
      </w:r>
      <w:r w:rsidRPr="00906705">
        <w:rPr>
          <w:rFonts w:ascii="Times New Roman" w:hAnsi="Times New Roman" w:cs="Times New Roman"/>
          <w:sz w:val="28"/>
          <w:szCs w:val="28"/>
        </w:rPr>
        <w:t>.</w:t>
      </w:r>
    </w:p>
    <w:p w:rsidR="008B7E39" w:rsidRPr="00906705" w:rsidRDefault="008B7E39" w:rsidP="00906705">
      <w:pPr>
        <w:spacing w:after="0" w:line="240" w:lineRule="auto"/>
        <w:jc w:val="both"/>
        <w:rPr>
          <w:rFonts w:ascii="Times New Roman" w:hAnsi="Times New Roman" w:cs="Times New Roman"/>
          <w:sz w:val="28"/>
          <w:szCs w:val="28"/>
        </w:rPr>
      </w:pPr>
      <w:r w:rsidRPr="00906705">
        <w:rPr>
          <w:rFonts w:ascii="Times New Roman" w:hAnsi="Times New Roman" w:cs="Times New Roman"/>
          <w:sz w:val="28"/>
          <w:szCs w:val="28"/>
        </w:rPr>
        <w:t>Отличительные особенности данной деятельности от уже существующих образовательных программ;</w:t>
      </w:r>
      <w:r w:rsidRPr="00906705">
        <w:rPr>
          <w:rFonts w:ascii="Times New Roman" w:hAnsi="Times New Roman" w:cs="Times New Roman"/>
          <w:sz w:val="28"/>
          <w:szCs w:val="28"/>
          <w:lang w:eastAsia="ru-RU"/>
        </w:rPr>
        <w:t xml:space="preserve"> умение действовать в уме, или "внутренний план действий". </w:t>
      </w:r>
    </w:p>
    <w:p w:rsidR="008B7E39" w:rsidRPr="00906705" w:rsidRDefault="008B7E39" w:rsidP="00906705">
      <w:pPr>
        <w:shd w:val="clear" w:color="auto" w:fill="FFFFFF"/>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Актуальность</w:t>
      </w:r>
      <w:r w:rsidRPr="00906705">
        <w:rPr>
          <w:rFonts w:ascii="Times New Roman" w:hAnsi="Times New Roman" w:cs="Times New Roman"/>
          <w:b/>
          <w:bCs/>
          <w:sz w:val="28"/>
          <w:szCs w:val="28"/>
          <w:lang w:eastAsia="ru-RU"/>
        </w:rPr>
        <w:t xml:space="preserve"> - </w:t>
      </w:r>
      <w:r w:rsidRPr="00906705">
        <w:rPr>
          <w:rFonts w:ascii="Times New Roman" w:hAnsi="Times New Roman" w:cs="Times New Roman"/>
          <w:sz w:val="28"/>
          <w:szCs w:val="28"/>
          <w:lang w:eastAsia="ru-RU"/>
        </w:rPr>
        <w:t>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Земли.Они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b/>
          <w:bCs/>
          <w:sz w:val="28"/>
          <w:szCs w:val="28"/>
          <w:lang w:eastAsia="ru-RU"/>
        </w:rPr>
        <w:t>Цель программы.</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8B7E39" w:rsidRPr="00906705" w:rsidRDefault="008B7E39" w:rsidP="00906705">
      <w:pPr>
        <w:spacing w:after="0" w:line="240" w:lineRule="auto"/>
        <w:ind w:firstLine="567"/>
        <w:jc w:val="both"/>
        <w:rPr>
          <w:rFonts w:ascii="Times New Roman" w:hAnsi="Times New Roman" w:cs="Times New Roman"/>
          <w:b/>
          <w:bCs/>
          <w:color w:val="000000"/>
          <w:sz w:val="28"/>
          <w:szCs w:val="28"/>
          <w:lang w:eastAsia="ru-RU"/>
        </w:rPr>
      </w:pPr>
      <w:r w:rsidRPr="00906705">
        <w:rPr>
          <w:rFonts w:ascii="Times New Roman" w:hAnsi="Times New Roman" w:cs="Times New Roman"/>
          <w:b/>
          <w:bCs/>
          <w:sz w:val="28"/>
          <w:szCs w:val="28"/>
          <w:lang w:eastAsia="ru-RU"/>
        </w:rPr>
        <w:t>Задачи:</w:t>
      </w:r>
    </w:p>
    <w:p w:rsidR="008B7E39" w:rsidRPr="00906705" w:rsidRDefault="008B7E39" w:rsidP="00906705">
      <w:pPr>
        <w:spacing w:after="0" w:line="240" w:lineRule="auto"/>
        <w:ind w:firstLine="567"/>
        <w:jc w:val="both"/>
        <w:rPr>
          <w:rFonts w:ascii="Times New Roman" w:hAnsi="Times New Roman" w:cs="Times New Roman"/>
          <w:b/>
          <w:bCs/>
          <w:i/>
          <w:iCs/>
          <w:color w:val="000000"/>
          <w:sz w:val="28"/>
          <w:szCs w:val="28"/>
          <w:lang w:eastAsia="ru-RU"/>
        </w:rPr>
      </w:pPr>
      <w:r w:rsidRPr="00906705">
        <w:rPr>
          <w:rFonts w:ascii="Times New Roman" w:hAnsi="Times New Roman" w:cs="Times New Roman"/>
          <w:b/>
          <w:bCs/>
          <w:i/>
          <w:iCs/>
          <w:sz w:val="28"/>
          <w:szCs w:val="28"/>
          <w:u w:val="single"/>
          <w:lang w:eastAsia="ru-RU"/>
        </w:rPr>
        <w:t>Обучающие:</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 формирование ключевых компетенций (коммуникативных, интеллектуальных, социальных) средством игры в шахматы;</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 формирование критического мышления;</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 формировать умение играть каждой фигурой в отдельности и в совокупности с другими фигурами без нарушений правил шахматного кодекса;</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 умение находить  простейшие  тактические идеи и приемы и использовать их в практической игре;</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 умение оценивать позицию и реализовать материальный перевес;</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 овладение навыками игры в шахматы.</w:t>
      </w:r>
    </w:p>
    <w:p w:rsidR="008B7E39" w:rsidRPr="00906705" w:rsidRDefault="008B7E39" w:rsidP="00906705">
      <w:pPr>
        <w:spacing w:after="0" w:line="240" w:lineRule="auto"/>
        <w:ind w:firstLine="567"/>
        <w:jc w:val="both"/>
        <w:rPr>
          <w:rFonts w:ascii="Times New Roman" w:hAnsi="Times New Roman" w:cs="Times New Roman"/>
          <w:b/>
          <w:bCs/>
          <w:i/>
          <w:iCs/>
          <w:color w:val="000000"/>
          <w:sz w:val="28"/>
          <w:szCs w:val="28"/>
          <w:lang w:eastAsia="ru-RU"/>
        </w:rPr>
      </w:pPr>
      <w:r w:rsidRPr="00906705">
        <w:rPr>
          <w:rFonts w:ascii="Times New Roman" w:hAnsi="Times New Roman" w:cs="Times New Roman"/>
          <w:b/>
          <w:bCs/>
          <w:i/>
          <w:iCs/>
          <w:sz w:val="28"/>
          <w:szCs w:val="28"/>
          <w:lang w:eastAsia="ru-RU"/>
        </w:rPr>
        <w:t>Развивающие:</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 формирование конкретного системного мышления, развитие долговременной и оперативной памяти, концентрации внимания, творческого мышления;</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 формирование творческих качеств личности (быстрота, гибкость, оригинальность, точность)</w:t>
      </w:r>
    </w:p>
    <w:p w:rsidR="008B7E39" w:rsidRPr="00906705" w:rsidRDefault="008B7E39" w:rsidP="00906705">
      <w:pPr>
        <w:spacing w:after="0" w:line="240" w:lineRule="auto"/>
        <w:ind w:firstLine="567"/>
        <w:jc w:val="both"/>
        <w:rPr>
          <w:rFonts w:ascii="Times New Roman" w:hAnsi="Times New Roman" w:cs="Times New Roman"/>
          <w:b/>
          <w:bCs/>
          <w:i/>
          <w:iCs/>
          <w:color w:val="000000"/>
          <w:sz w:val="28"/>
          <w:szCs w:val="28"/>
          <w:lang w:eastAsia="ru-RU"/>
        </w:rPr>
      </w:pPr>
      <w:r w:rsidRPr="00906705">
        <w:rPr>
          <w:rFonts w:ascii="Times New Roman" w:hAnsi="Times New Roman" w:cs="Times New Roman"/>
          <w:b/>
          <w:bCs/>
          <w:i/>
          <w:iCs/>
          <w:sz w:val="28"/>
          <w:szCs w:val="28"/>
          <w:lang w:eastAsia="ru-RU"/>
        </w:rPr>
        <w:t>Воспитательные:</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формирование адекватной самооценки, самообладания, выдержки, воспитание уважения к чужому мнению; воспитывать потребность в здоровом образе жизни.</w:t>
      </w:r>
    </w:p>
    <w:p w:rsidR="008B7E39" w:rsidRPr="00906705" w:rsidRDefault="008B7E39" w:rsidP="00906705">
      <w:pPr>
        <w:widowControl w:val="0"/>
        <w:suppressAutoHyphens/>
        <w:autoSpaceDE w:val="0"/>
        <w:spacing w:after="0" w:line="240" w:lineRule="auto"/>
        <w:jc w:val="both"/>
        <w:rPr>
          <w:rFonts w:ascii="Times New Roman" w:hAnsi="Times New Roman" w:cs="Times New Roman"/>
          <w:sz w:val="28"/>
          <w:szCs w:val="28"/>
        </w:rPr>
      </w:pPr>
      <w:r w:rsidRPr="00906705">
        <w:rPr>
          <w:rFonts w:ascii="Times New Roman" w:hAnsi="Times New Roman" w:cs="Times New Roman"/>
          <w:sz w:val="28"/>
          <w:szCs w:val="28"/>
        </w:rPr>
        <w:t xml:space="preserve">Возраст детей, участвующих в реализации внеурочной деятельности </w:t>
      </w:r>
      <w:r w:rsidRPr="00906705">
        <w:rPr>
          <w:rFonts w:ascii="Times New Roman" w:hAnsi="Times New Roman" w:cs="Times New Roman"/>
          <w:sz w:val="28"/>
          <w:szCs w:val="28"/>
          <w:lang w:eastAsia="ru-RU"/>
        </w:rPr>
        <w:t>11-12 лет.</w:t>
      </w:r>
    </w:p>
    <w:p w:rsidR="008B7E39" w:rsidRPr="00906705" w:rsidRDefault="008B7E39" w:rsidP="00906705">
      <w:pPr>
        <w:spacing w:after="0" w:line="240" w:lineRule="auto"/>
        <w:jc w:val="both"/>
        <w:rPr>
          <w:rFonts w:ascii="Times New Roman" w:hAnsi="Times New Roman" w:cs="Times New Roman"/>
          <w:sz w:val="28"/>
          <w:szCs w:val="28"/>
        </w:rPr>
      </w:pPr>
      <w:r w:rsidRPr="00906705">
        <w:rPr>
          <w:rFonts w:ascii="Times New Roman" w:hAnsi="Times New Roman" w:cs="Times New Roman"/>
          <w:sz w:val="28"/>
          <w:szCs w:val="28"/>
        </w:rPr>
        <w:t>Программа внеурочной деятельности рассчитана на 34 занятия, 1 час в неделю.</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Формы работы. Деятельность школьников организована в форме: практических и дидактических игр и заданий, игровых упражнений, инсценировок, турниров, соревнований, показательных выступлений.</w:t>
      </w:r>
    </w:p>
    <w:p w:rsidR="008B7E39" w:rsidRPr="00906705" w:rsidRDefault="008B7E39" w:rsidP="00906705">
      <w:pPr>
        <w:spacing w:after="0" w:line="240" w:lineRule="auto"/>
        <w:rPr>
          <w:rFonts w:ascii="Times New Roman" w:hAnsi="Times New Roman" w:cs="Times New Roman"/>
          <w:sz w:val="28"/>
          <w:szCs w:val="28"/>
        </w:rPr>
      </w:pPr>
    </w:p>
    <w:p w:rsidR="008B7E39" w:rsidRPr="00906705" w:rsidRDefault="008B7E39" w:rsidP="00906705">
      <w:pPr>
        <w:widowControl w:val="0"/>
        <w:suppressAutoHyphens/>
        <w:autoSpaceDE w:val="0"/>
        <w:spacing w:after="0" w:line="240" w:lineRule="auto"/>
        <w:ind w:left="360"/>
        <w:jc w:val="center"/>
        <w:rPr>
          <w:rFonts w:ascii="Times New Roman" w:hAnsi="Times New Roman" w:cs="Times New Roman"/>
          <w:b/>
          <w:bCs/>
          <w:sz w:val="28"/>
          <w:szCs w:val="28"/>
        </w:rPr>
      </w:pPr>
      <w:r w:rsidRPr="00906705">
        <w:rPr>
          <w:rFonts w:ascii="Times New Roman" w:hAnsi="Times New Roman" w:cs="Times New Roman"/>
          <w:b/>
          <w:bCs/>
          <w:sz w:val="28"/>
          <w:szCs w:val="28"/>
        </w:rPr>
        <w:t>Планируемые результаты освоения программы</w:t>
      </w:r>
    </w:p>
    <w:p w:rsidR="008B7E39" w:rsidRPr="00906705" w:rsidRDefault="008B7E39" w:rsidP="00906705">
      <w:pPr>
        <w:widowControl w:val="0"/>
        <w:suppressAutoHyphens/>
        <w:autoSpaceDE w:val="0"/>
        <w:spacing w:after="0" w:line="240" w:lineRule="auto"/>
        <w:ind w:left="360"/>
        <w:jc w:val="center"/>
        <w:rPr>
          <w:rFonts w:ascii="Times New Roman" w:hAnsi="Times New Roman" w:cs="Times New Roman"/>
          <w:b/>
          <w:bCs/>
          <w:sz w:val="28"/>
          <w:szCs w:val="28"/>
        </w:rPr>
      </w:pPr>
      <w:r w:rsidRPr="00906705">
        <w:rPr>
          <w:rFonts w:ascii="Times New Roman" w:hAnsi="Times New Roman" w:cs="Times New Roman"/>
          <w:b/>
          <w:bCs/>
          <w:sz w:val="28"/>
          <w:szCs w:val="28"/>
        </w:rPr>
        <w:t xml:space="preserve"> внеурочной деятельности.</w:t>
      </w:r>
    </w:p>
    <w:p w:rsidR="008B7E39" w:rsidRPr="00906705" w:rsidRDefault="008B7E39" w:rsidP="00906705">
      <w:pPr>
        <w:shd w:val="clear" w:color="auto" w:fill="FFFFFF"/>
        <w:spacing w:after="0" w:line="240" w:lineRule="auto"/>
        <w:jc w:val="center"/>
        <w:rPr>
          <w:rFonts w:ascii="Times New Roman" w:hAnsi="Times New Roman" w:cs="Times New Roman"/>
          <w:b/>
          <w:bCs/>
          <w:color w:val="333333"/>
          <w:sz w:val="28"/>
          <w:szCs w:val="28"/>
          <w:lang w:eastAsia="ru-RU"/>
        </w:rPr>
      </w:pPr>
    </w:p>
    <w:tbl>
      <w:tblPr>
        <w:tblW w:w="5000" w:type="pct"/>
        <w:tblInd w:w="-13" w:type="dxa"/>
        <w:tblCellMar>
          <w:top w:w="15" w:type="dxa"/>
          <w:left w:w="15" w:type="dxa"/>
          <w:bottom w:w="15" w:type="dxa"/>
          <w:right w:w="15" w:type="dxa"/>
        </w:tblCellMar>
        <w:tblLook w:val="00A0"/>
      </w:tblPr>
      <w:tblGrid>
        <w:gridCol w:w="2263"/>
        <w:gridCol w:w="7158"/>
      </w:tblGrid>
      <w:tr w:rsidR="008B7E39" w:rsidRPr="00906705">
        <w:tc>
          <w:tcPr>
            <w:tcW w:w="1201"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Личностные</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результаты</w:t>
            </w:r>
          </w:p>
        </w:tc>
        <w:tc>
          <w:tcPr>
            <w:tcW w:w="3799"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формирование чувства гордости за свою Родину, формирование ценностей многонационального российского общества;</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формирование уважительного отношения к иному мнению, истории и культуре других народов;</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развитие мотивов учебной деятельности и формирование личностного смысла учения;</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формирование эстетических потребностей, ценностей и чувств;</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развитие навыков сотрудничества со взрослыми и сверстниками, умения не создавать конфликтов и находить выходы из спорных ситуаций;</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формирование установки на безопасный, здоровый образ жизни</w:t>
            </w:r>
          </w:p>
        </w:tc>
      </w:tr>
      <w:tr w:rsidR="008B7E39" w:rsidRPr="00906705">
        <w:tc>
          <w:tcPr>
            <w:tcW w:w="1201"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8B7E39" w:rsidRPr="00906705" w:rsidRDefault="008B7E39" w:rsidP="00906705">
            <w:pPr>
              <w:spacing w:after="0" w:line="240" w:lineRule="auto"/>
              <w:jc w:val="center"/>
              <w:rPr>
                <w:rFonts w:ascii="Times New Roman" w:hAnsi="Times New Roman" w:cs="Times New Roman"/>
                <w:color w:val="333333"/>
                <w:sz w:val="28"/>
                <w:szCs w:val="28"/>
                <w:lang w:eastAsia="ru-RU"/>
              </w:rPr>
            </w:pPr>
            <w:r w:rsidRPr="00906705">
              <w:rPr>
                <w:rFonts w:ascii="Times New Roman" w:hAnsi="Times New Roman" w:cs="Times New Roman"/>
                <w:b/>
                <w:bCs/>
                <w:color w:val="333333"/>
                <w:sz w:val="28"/>
                <w:szCs w:val="28"/>
                <w:lang w:eastAsia="ru-RU"/>
              </w:rPr>
              <w:t>Метапредметные результаты:</w:t>
            </w:r>
          </w:p>
        </w:tc>
        <w:tc>
          <w:tcPr>
            <w:tcW w:w="3799"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овладение способностью принимать и сохранять цели и задачи учебной деятельности, поиска средств ее осуществления;</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готовность конструктивно разрешать конфликты посредством учета интересов сторон и сотрудничества;</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tc>
      </w:tr>
      <w:tr w:rsidR="008B7E39" w:rsidRPr="00906705">
        <w:tc>
          <w:tcPr>
            <w:tcW w:w="1201"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8B7E39" w:rsidRPr="00906705" w:rsidRDefault="008B7E39" w:rsidP="00906705">
            <w:pPr>
              <w:spacing w:after="0" w:line="240" w:lineRule="auto"/>
              <w:jc w:val="center"/>
              <w:rPr>
                <w:rFonts w:ascii="Times New Roman" w:hAnsi="Times New Roman" w:cs="Times New Roman"/>
                <w:color w:val="333333"/>
                <w:sz w:val="28"/>
                <w:szCs w:val="28"/>
                <w:lang w:eastAsia="ru-RU"/>
              </w:rPr>
            </w:pPr>
            <w:r w:rsidRPr="00906705">
              <w:rPr>
                <w:rFonts w:ascii="Times New Roman" w:hAnsi="Times New Roman" w:cs="Times New Roman"/>
                <w:b/>
                <w:bCs/>
                <w:color w:val="333333"/>
                <w:sz w:val="28"/>
                <w:szCs w:val="28"/>
                <w:lang w:eastAsia="ru-RU"/>
              </w:rPr>
              <w:t>Предметные</w:t>
            </w:r>
          </w:p>
          <w:p w:rsidR="008B7E39" w:rsidRPr="00906705" w:rsidRDefault="008B7E39" w:rsidP="00906705">
            <w:pPr>
              <w:spacing w:after="0" w:line="240" w:lineRule="auto"/>
              <w:jc w:val="center"/>
              <w:rPr>
                <w:rFonts w:ascii="Times New Roman" w:hAnsi="Times New Roman" w:cs="Times New Roman"/>
                <w:color w:val="333333"/>
                <w:sz w:val="28"/>
                <w:szCs w:val="28"/>
                <w:lang w:eastAsia="ru-RU"/>
              </w:rPr>
            </w:pPr>
            <w:r w:rsidRPr="00906705">
              <w:rPr>
                <w:rFonts w:ascii="Times New Roman" w:hAnsi="Times New Roman" w:cs="Times New Roman"/>
                <w:b/>
                <w:bCs/>
                <w:color w:val="333333"/>
                <w:sz w:val="28"/>
                <w:szCs w:val="28"/>
                <w:lang w:eastAsia="ru-RU"/>
              </w:rPr>
              <w:t>результаты:</w:t>
            </w:r>
          </w:p>
        </w:tc>
        <w:tc>
          <w:tcPr>
            <w:tcW w:w="3799"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взаимодействие со сверстниками по правилам проведения шахматной партии и соревнований в соответствии с шахматным кодексом;</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выполнение простейших элементарных шахматных комбинаций;</w:t>
            </w:r>
          </w:p>
          <w:p w:rsidR="008B7E39" w:rsidRPr="00906705" w:rsidRDefault="008B7E39" w:rsidP="00906705">
            <w:pPr>
              <w:spacing w:after="0" w:line="240" w:lineRule="auto"/>
              <w:rPr>
                <w:rFonts w:ascii="Times New Roman" w:hAnsi="Times New Roman" w:cs="Times New Roman"/>
                <w:sz w:val="28"/>
                <w:szCs w:val="28"/>
                <w:lang w:eastAsia="ru-RU"/>
              </w:rPr>
            </w:pPr>
            <w:r w:rsidRPr="00906705">
              <w:rPr>
                <w:rFonts w:ascii="Times New Roman" w:hAnsi="Times New Roman" w:cs="Times New Roman"/>
                <w:sz w:val="28"/>
                <w:szCs w:val="28"/>
                <w:lang w:eastAsia="ru-RU"/>
              </w:rPr>
              <w:t>-развитие восприятия, внимания, воображения, памяти, мышления, начальных форм волевого управления поведением.</w:t>
            </w:r>
          </w:p>
        </w:tc>
      </w:tr>
    </w:tbl>
    <w:p w:rsidR="008B7E39" w:rsidRPr="00906705" w:rsidRDefault="008B7E39" w:rsidP="00906705">
      <w:pPr>
        <w:spacing w:after="0" w:line="240" w:lineRule="auto"/>
        <w:rPr>
          <w:rFonts w:ascii="Times New Roman" w:hAnsi="Times New Roman" w:cs="Times New Roman"/>
          <w:i/>
          <w:iCs/>
          <w:sz w:val="28"/>
          <w:szCs w:val="28"/>
          <w:lang w:eastAsia="ru-RU"/>
        </w:rPr>
      </w:pPr>
      <w:r w:rsidRPr="00906705">
        <w:rPr>
          <w:rFonts w:ascii="Times New Roman" w:hAnsi="Times New Roman" w:cs="Times New Roman"/>
          <w:i/>
          <w:iCs/>
          <w:sz w:val="28"/>
          <w:szCs w:val="28"/>
          <w:lang w:eastAsia="ru-RU"/>
        </w:rPr>
        <w:t>К концу учебного года дети должны знать:</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названия шахматных фигур: ладья, слон, ферзь, конь, пешка, король;</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правила хода и взятия каждой фигуры.</w:t>
      </w:r>
    </w:p>
    <w:p w:rsidR="008B7E39" w:rsidRPr="00906705" w:rsidRDefault="008B7E39" w:rsidP="00906705">
      <w:pPr>
        <w:spacing w:after="0" w:line="240" w:lineRule="auto"/>
        <w:jc w:val="both"/>
        <w:rPr>
          <w:rFonts w:ascii="Times New Roman" w:hAnsi="Times New Roman" w:cs="Times New Roman"/>
          <w:i/>
          <w:iCs/>
          <w:sz w:val="28"/>
          <w:szCs w:val="28"/>
          <w:lang w:eastAsia="ru-RU"/>
        </w:rPr>
      </w:pPr>
      <w:r w:rsidRPr="00906705">
        <w:rPr>
          <w:rFonts w:ascii="Times New Roman" w:hAnsi="Times New Roman" w:cs="Times New Roman"/>
          <w:i/>
          <w:iCs/>
          <w:sz w:val="28"/>
          <w:szCs w:val="28"/>
          <w:lang w:eastAsia="ru-RU"/>
        </w:rPr>
        <w:t>К концу учебного года дети должны уметь:</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ориентироваться на шахматной доске;</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играть каждой фигурой в отдельности и в совокупности с другими фигурами без нарушений правил шахматного кодекса;</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правильно помещать шахматную доску между партнерами;</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правильно расставлять фигуры перед игрой;</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различать горизонталь, вертикаль, диагональ;</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рокировать;</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объявлять шах;</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ставить мат;</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решать элементарные задачи на мат в один ход.</w:t>
      </w:r>
    </w:p>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i/>
          <w:iCs/>
          <w:sz w:val="28"/>
          <w:szCs w:val="28"/>
          <w:lang w:eastAsia="ru-RU"/>
        </w:rPr>
        <w:t>Формы организации и контроля</w:t>
      </w:r>
      <w:r w:rsidRPr="00906705">
        <w:rPr>
          <w:rFonts w:ascii="Times New Roman" w:hAnsi="Times New Roman" w:cs="Times New Roman"/>
          <w:sz w:val="28"/>
          <w:szCs w:val="28"/>
          <w:lang w:eastAsia="ru-RU"/>
        </w:rPr>
        <w:t>. На начальном этапе преобладают игровой, наглядный и репродуктивный методы. Они применяется при знакомстве с шахматными фигурами, изучении шахматной доски, обучении правилам игры, реализации материального перевеса.</w:t>
      </w:r>
      <w:r>
        <w:rPr>
          <w:rFonts w:ascii="Times New Roman" w:hAnsi="Times New Roman" w:cs="Times New Roman"/>
          <w:sz w:val="28"/>
          <w:szCs w:val="28"/>
          <w:lang w:eastAsia="ru-RU"/>
        </w:rPr>
        <w:t xml:space="preserve"> </w:t>
      </w:r>
      <w:r w:rsidRPr="00906705">
        <w:rPr>
          <w:rFonts w:ascii="Times New Roman" w:hAnsi="Times New Roman" w:cs="Times New Roman"/>
          <w:sz w:val="28"/>
          <w:szCs w:val="28"/>
          <w:lang w:eastAsia="ru-RU"/>
        </w:rPr>
        <w:t>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r>
        <w:rPr>
          <w:rFonts w:ascii="Times New Roman" w:hAnsi="Times New Roman" w:cs="Times New Roman"/>
          <w:sz w:val="28"/>
          <w:szCs w:val="28"/>
          <w:lang w:eastAsia="ru-RU"/>
        </w:rPr>
        <w:t xml:space="preserve"> </w:t>
      </w:r>
      <w:r w:rsidRPr="00906705">
        <w:rPr>
          <w:rFonts w:ascii="Times New Roman" w:hAnsi="Times New Roman" w:cs="Times New Roman"/>
          <w:sz w:val="28"/>
          <w:szCs w:val="28"/>
          <w:lang w:eastAsia="ru-RU"/>
        </w:rPr>
        <w:t>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r>
        <w:rPr>
          <w:rFonts w:ascii="Times New Roman" w:hAnsi="Times New Roman" w:cs="Times New Roman"/>
          <w:sz w:val="28"/>
          <w:szCs w:val="28"/>
          <w:lang w:eastAsia="ru-RU"/>
        </w:rPr>
        <w:t xml:space="preserve"> </w:t>
      </w:r>
      <w:r w:rsidRPr="00906705">
        <w:rPr>
          <w:rFonts w:ascii="Times New Roman" w:hAnsi="Times New Roman" w:cs="Times New Roman"/>
          <w:sz w:val="28"/>
          <w:szCs w:val="28"/>
          <w:lang w:eastAsia="ru-RU"/>
        </w:rPr>
        <w:t>На более поздних этапах в обучении применяется творческий метод, для совершенствования тактического мастерства учащихся (само</w:t>
      </w:r>
      <w:r w:rsidRPr="00906705">
        <w:rPr>
          <w:rFonts w:ascii="Times New Roman" w:hAnsi="Times New Roman" w:cs="Times New Roman"/>
          <w:sz w:val="28"/>
          <w:szCs w:val="28"/>
          <w:lang w:eastAsia="ru-RU"/>
        </w:rPr>
        <w:softHyphen/>
        <w:t>стоятельное составление позиций, предусматривающих определенные тактические удары, мат в определенное количество ходов и т.д.).Метод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r>
        <w:rPr>
          <w:rFonts w:ascii="Times New Roman" w:hAnsi="Times New Roman" w:cs="Times New Roman"/>
          <w:sz w:val="28"/>
          <w:szCs w:val="28"/>
          <w:lang w:eastAsia="ru-RU"/>
        </w:rPr>
        <w:t xml:space="preserve"> </w:t>
      </w:r>
      <w:r w:rsidRPr="00906705">
        <w:rPr>
          <w:rFonts w:ascii="Times New Roman" w:hAnsi="Times New Roman" w:cs="Times New Roman"/>
          <w:sz w:val="28"/>
          <w:szCs w:val="28"/>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r>
        <w:rPr>
          <w:rFonts w:ascii="Times New Roman" w:hAnsi="Times New Roman" w:cs="Times New Roman"/>
          <w:sz w:val="28"/>
          <w:szCs w:val="28"/>
          <w:lang w:eastAsia="ru-RU"/>
        </w:rPr>
        <w:t xml:space="preserve"> </w:t>
      </w:r>
      <w:r w:rsidRPr="00906705">
        <w:rPr>
          <w:rFonts w:ascii="Times New Roman" w:hAnsi="Times New Roman" w:cs="Times New Roman"/>
          <w:i/>
          <w:iCs/>
          <w:sz w:val="28"/>
          <w:szCs w:val="28"/>
          <w:lang w:eastAsia="ru-RU"/>
        </w:rPr>
        <w:t>Основные формы и средства обучения</w:t>
      </w:r>
      <w:r w:rsidRPr="00906705">
        <w:rPr>
          <w:rFonts w:ascii="Times New Roman" w:hAnsi="Times New Roman" w:cs="Times New Roman"/>
          <w:sz w:val="28"/>
          <w:szCs w:val="28"/>
          <w:lang w:eastAsia="ru-RU"/>
        </w:rPr>
        <w:t>: практическая игра, решение шахматных задач, комбинаций и этюдов, дидактические игры и задания, игровые упражнения; теоретические занятия, шахматные игры, шахматные дидактические игрушки, участие в турнирах и соревнованиях.</w:t>
      </w:r>
    </w:p>
    <w:p w:rsidR="008B7E39"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соревновательной обстановке.</w:t>
      </w:r>
    </w:p>
    <w:p w:rsidR="008B7E39" w:rsidRDefault="008B7E39" w:rsidP="00906705">
      <w:pPr>
        <w:spacing w:after="0" w:line="240" w:lineRule="auto"/>
        <w:jc w:val="both"/>
        <w:rPr>
          <w:rFonts w:ascii="Times New Roman" w:hAnsi="Times New Roman" w:cs="Times New Roman"/>
          <w:sz w:val="28"/>
          <w:szCs w:val="28"/>
          <w:lang w:eastAsia="ru-RU"/>
        </w:rPr>
      </w:pPr>
    </w:p>
    <w:p w:rsidR="008B7E39" w:rsidRDefault="008B7E39" w:rsidP="00906705">
      <w:pPr>
        <w:widowControl w:val="0"/>
        <w:suppressAutoHyphens/>
        <w:autoSpaceDE w:val="0"/>
        <w:spacing w:after="0" w:line="240" w:lineRule="auto"/>
        <w:jc w:val="center"/>
        <w:rPr>
          <w:rFonts w:ascii="Times New Roman" w:hAnsi="Times New Roman" w:cs="Times New Roman"/>
          <w:b/>
          <w:bCs/>
          <w:sz w:val="28"/>
          <w:szCs w:val="28"/>
        </w:rPr>
      </w:pPr>
      <w:r w:rsidRPr="00906705">
        <w:rPr>
          <w:rFonts w:ascii="Times New Roman" w:hAnsi="Times New Roman" w:cs="Times New Roman"/>
          <w:b/>
          <w:bCs/>
          <w:sz w:val="28"/>
          <w:szCs w:val="28"/>
        </w:rPr>
        <w:t>Содержание программы вн</w:t>
      </w:r>
      <w:r>
        <w:rPr>
          <w:rFonts w:ascii="Times New Roman" w:hAnsi="Times New Roman" w:cs="Times New Roman"/>
          <w:b/>
          <w:bCs/>
          <w:sz w:val="28"/>
          <w:szCs w:val="28"/>
        </w:rPr>
        <w:t>еурочной деятельности</w:t>
      </w:r>
    </w:p>
    <w:p w:rsidR="008B7E39" w:rsidRPr="00906705" w:rsidRDefault="008B7E39" w:rsidP="00906705">
      <w:pPr>
        <w:widowControl w:val="0"/>
        <w:suppressAutoHyphens/>
        <w:autoSpaceDE w:val="0"/>
        <w:spacing w:after="0" w:line="240" w:lineRule="auto"/>
        <w:jc w:val="center"/>
        <w:rPr>
          <w:rFonts w:ascii="Times New Roman" w:hAnsi="Times New Roman" w:cs="Times New Roman"/>
          <w:b/>
          <w:bCs/>
          <w:sz w:val="28"/>
          <w:szCs w:val="28"/>
        </w:rPr>
      </w:pPr>
    </w:p>
    <w:p w:rsidR="008B7E39" w:rsidRPr="00906705" w:rsidRDefault="008B7E39" w:rsidP="00906705">
      <w:pPr>
        <w:pStyle w:val="ListParagraph"/>
        <w:numPr>
          <w:ilvl w:val="0"/>
          <w:numId w:val="7"/>
        </w:numPr>
        <w:spacing w:after="0" w:line="240" w:lineRule="auto"/>
        <w:jc w:val="both"/>
        <w:rPr>
          <w:rFonts w:ascii="Times New Roman" w:hAnsi="Times New Roman" w:cs="Times New Roman"/>
          <w:i/>
          <w:iCs/>
          <w:sz w:val="28"/>
          <w:szCs w:val="28"/>
          <w:lang w:eastAsia="ru-RU"/>
        </w:rPr>
      </w:pPr>
      <w:r w:rsidRPr="00906705">
        <w:rPr>
          <w:rFonts w:ascii="Times New Roman" w:hAnsi="Times New Roman" w:cs="Times New Roman"/>
          <w:i/>
          <w:iCs/>
          <w:sz w:val="28"/>
          <w:szCs w:val="28"/>
          <w:lang w:eastAsia="ru-RU"/>
        </w:rPr>
        <w:t>Вводное занятие. Краткая история шахмат (2 ч)</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Теория</w:t>
      </w:r>
      <w:r w:rsidRPr="00906705">
        <w:rPr>
          <w:rFonts w:ascii="Times New Roman" w:hAnsi="Times New Roman" w:cs="Times New Roman"/>
          <w:sz w:val="28"/>
          <w:szCs w:val="28"/>
          <w:lang w:eastAsia="ru-RU"/>
        </w:rPr>
        <w:t xml:space="preserve">: Порядок работы объединения (презентация) Правила поведения во время занятия. Обсуждение плана работы на учебный год. Беседа по технике безопасности при работе с предметами.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Практика</w:t>
      </w:r>
      <w:r w:rsidRPr="00906705">
        <w:rPr>
          <w:rFonts w:ascii="Times New Roman" w:hAnsi="Times New Roman" w:cs="Times New Roman"/>
          <w:sz w:val="28"/>
          <w:szCs w:val="28"/>
          <w:lang w:eastAsia="ru-RU"/>
        </w:rPr>
        <w:t>: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Форма занятия</w:t>
      </w:r>
      <w:r w:rsidRPr="00906705">
        <w:rPr>
          <w:rFonts w:ascii="Times New Roman" w:hAnsi="Times New Roman" w:cs="Times New Roman"/>
          <w:sz w:val="28"/>
          <w:szCs w:val="28"/>
          <w:lang w:eastAsia="ru-RU"/>
        </w:rPr>
        <w:t xml:space="preserve">: учебное занятие – презентация.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Методы и приемы</w:t>
      </w:r>
      <w:r w:rsidRPr="00906705">
        <w:rPr>
          <w:rFonts w:ascii="Times New Roman" w:hAnsi="Times New Roman" w:cs="Times New Roman"/>
          <w:sz w:val="28"/>
          <w:szCs w:val="28"/>
          <w:lang w:eastAsia="ru-RU"/>
        </w:rPr>
        <w:t xml:space="preserve">: словесный (беседа, рассказ), наглядный.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Дидактическое оснащение</w:t>
      </w:r>
      <w:r w:rsidRPr="00906705">
        <w:rPr>
          <w:rFonts w:ascii="Times New Roman" w:hAnsi="Times New Roman" w:cs="Times New Roman"/>
          <w:sz w:val="28"/>
          <w:szCs w:val="28"/>
          <w:lang w:eastAsia="ru-RU"/>
        </w:rPr>
        <w:t xml:space="preserve">: мультимедийный проектор, презентация.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Формы подведения итогов</w:t>
      </w:r>
      <w:r w:rsidRPr="00906705">
        <w:rPr>
          <w:rFonts w:ascii="Times New Roman" w:hAnsi="Times New Roman" w:cs="Times New Roman"/>
          <w:sz w:val="28"/>
          <w:szCs w:val="28"/>
          <w:lang w:eastAsia="ru-RU"/>
        </w:rPr>
        <w:t>: устный опрос.</w:t>
      </w:r>
    </w:p>
    <w:p w:rsidR="008B7E39" w:rsidRPr="00906705" w:rsidRDefault="008B7E39" w:rsidP="00906705">
      <w:pPr>
        <w:shd w:val="clear" w:color="auto" w:fill="FFFFFF"/>
        <w:spacing w:after="0" w:line="240" w:lineRule="auto"/>
        <w:ind w:firstLine="567"/>
        <w:jc w:val="both"/>
        <w:rPr>
          <w:rFonts w:ascii="Times New Roman" w:hAnsi="Times New Roman" w:cs="Times New Roman"/>
          <w:b/>
          <w:bCs/>
          <w:color w:val="595959"/>
          <w:sz w:val="28"/>
          <w:szCs w:val="28"/>
          <w:lang w:eastAsia="ru-RU"/>
        </w:rPr>
      </w:pPr>
    </w:p>
    <w:p w:rsidR="008B7E39" w:rsidRPr="00906705" w:rsidRDefault="008B7E39" w:rsidP="00906705">
      <w:pPr>
        <w:spacing w:after="0" w:line="240" w:lineRule="auto"/>
        <w:ind w:firstLine="426"/>
        <w:jc w:val="both"/>
        <w:rPr>
          <w:rFonts w:ascii="Times New Roman" w:hAnsi="Times New Roman" w:cs="Times New Roman"/>
          <w:i/>
          <w:iCs/>
          <w:sz w:val="28"/>
          <w:szCs w:val="28"/>
          <w:lang w:eastAsia="ru-RU"/>
        </w:rPr>
      </w:pPr>
      <w:r w:rsidRPr="00906705">
        <w:rPr>
          <w:rFonts w:ascii="Times New Roman" w:hAnsi="Times New Roman" w:cs="Times New Roman"/>
          <w:i/>
          <w:iCs/>
          <w:sz w:val="28"/>
          <w:szCs w:val="28"/>
          <w:lang w:eastAsia="ru-RU"/>
        </w:rPr>
        <w:t>2.Шахматная доска и фигуры (2ч)</w:t>
      </w:r>
    </w:p>
    <w:p w:rsidR="008B7E39" w:rsidRPr="00906705" w:rsidRDefault="008B7E39" w:rsidP="00906705">
      <w:pPr>
        <w:spacing w:after="0" w:line="240" w:lineRule="auto"/>
        <w:ind w:firstLine="567"/>
        <w:jc w:val="both"/>
        <w:rPr>
          <w:rFonts w:ascii="Times New Roman" w:hAnsi="Times New Roman" w:cs="Times New Roman"/>
          <w:sz w:val="28"/>
          <w:szCs w:val="28"/>
        </w:rPr>
      </w:pPr>
      <w:r w:rsidRPr="00906705">
        <w:rPr>
          <w:rFonts w:ascii="Times New Roman" w:hAnsi="Times New Roman" w:cs="Times New Roman"/>
          <w:i/>
          <w:iCs/>
          <w:sz w:val="28"/>
          <w:szCs w:val="28"/>
          <w:u w:val="single"/>
          <w:lang w:eastAsia="ru-RU"/>
        </w:rPr>
        <w:t>Теория</w:t>
      </w:r>
      <w:r w:rsidRPr="00906705">
        <w:rPr>
          <w:rFonts w:ascii="Times New Roman" w:hAnsi="Times New Roman" w:cs="Times New Roman"/>
          <w:sz w:val="28"/>
          <w:szCs w:val="28"/>
          <w:lang w:eastAsia="ru-RU"/>
        </w:rPr>
        <w:t xml:space="preserve">: </w:t>
      </w:r>
      <w:r w:rsidRPr="00906705">
        <w:rPr>
          <w:rFonts w:ascii="Times New Roman" w:hAnsi="Times New Roman" w:cs="Times New Roman"/>
          <w:sz w:val="28"/>
          <w:szCs w:val="28"/>
        </w:rPr>
        <w:t>Учиться ориентироваться на шахматной доске, правильно размещать шахматную доску между партнерами, организовывать комфортные отношения с партнерами по игре. Познакомиться с названиями шахматных фигур: ладья, слон, ферзь, конь, пешка, король. Научиться различать и называть шахматные фигуры.</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Практика</w:t>
      </w:r>
      <w:r w:rsidRPr="00906705">
        <w:rPr>
          <w:rFonts w:ascii="Times New Roman" w:hAnsi="Times New Roman" w:cs="Times New Roman"/>
          <w:sz w:val="28"/>
          <w:szCs w:val="28"/>
          <w:lang w:eastAsia="ru-RU"/>
        </w:rPr>
        <w:t>: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Форма занятия</w:t>
      </w:r>
      <w:r w:rsidRPr="00906705">
        <w:rPr>
          <w:rFonts w:ascii="Times New Roman" w:hAnsi="Times New Roman" w:cs="Times New Roman"/>
          <w:sz w:val="28"/>
          <w:szCs w:val="28"/>
          <w:lang w:eastAsia="ru-RU"/>
        </w:rPr>
        <w:t xml:space="preserve">: комбинированное.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Методы и приемы</w:t>
      </w:r>
      <w:r w:rsidRPr="00906705">
        <w:rPr>
          <w:rFonts w:ascii="Times New Roman" w:hAnsi="Times New Roman" w:cs="Times New Roman"/>
          <w:sz w:val="28"/>
          <w:szCs w:val="28"/>
          <w:lang w:eastAsia="ru-RU"/>
        </w:rPr>
        <w:t xml:space="preserve">: словесный (беседа, рассказ), наглядный, групповой.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Дидактическое оснащение</w:t>
      </w:r>
      <w:r w:rsidRPr="00906705">
        <w:rPr>
          <w:rFonts w:ascii="Times New Roman" w:hAnsi="Times New Roman" w:cs="Times New Roman"/>
          <w:sz w:val="28"/>
          <w:szCs w:val="28"/>
          <w:lang w:eastAsia="ru-RU"/>
        </w:rPr>
        <w:t>: мультимедийный проектор, презентации.</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Формы подведения итогов</w:t>
      </w:r>
      <w:r w:rsidRPr="00906705">
        <w:rPr>
          <w:rFonts w:ascii="Times New Roman" w:hAnsi="Times New Roman" w:cs="Times New Roman"/>
          <w:sz w:val="28"/>
          <w:szCs w:val="28"/>
          <w:lang w:eastAsia="ru-RU"/>
        </w:rPr>
        <w:t>:устный опрос.</w:t>
      </w:r>
    </w:p>
    <w:p w:rsidR="008B7E39" w:rsidRPr="00906705" w:rsidRDefault="008B7E39" w:rsidP="00906705">
      <w:pPr>
        <w:shd w:val="clear" w:color="auto" w:fill="FFFFFF"/>
        <w:spacing w:after="0" w:line="240" w:lineRule="auto"/>
        <w:ind w:firstLine="567"/>
        <w:jc w:val="both"/>
        <w:rPr>
          <w:rFonts w:ascii="Times New Roman" w:hAnsi="Times New Roman" w:cs="Times New Roman"/>
          <w:b/>
          <w:bCs/>
          <w:color w:val="595959"/>
          <w:sz w:val="28"/>
          <w:szCs w:val="28"/>
          <w:lang w:eastAsia="ru-RU"/>
        </w:rPr>
      </w:pPr>
    </w:p>
    <w:p w:rsidR="008B7E39" w:rsidRPr="00906705" w:rsidRDefault="008B7E39" w:rsidP="00906705">
      <w:pPr>
        <w:spacing w:after="0" w:line="240" w:lineRule="auto"/>
        <w:ind w:firstLine="426"/>
        <w:jc w:val="both"/>
        <w:rPr>
          <w:rFonts w:ascii="Times New Roman" w:hAnsi="Times New Roman" w:cs="Times New Roman"/>
          <w:i/>
          <w:iCs/>
          <w:sz w:val="28"/>
          <w:szCs w:val="28"/>
          <w:lang w:eastAsia="ru-RU"/>
        </w:rPr>
      </w:pPr>
      <w:r w:rsidRPr="00906705">
        <w:rPr>
          <w:rFonts w:ascii="Times New Roman" w:hAnsi="Times New Roman" w:cs="Times New Roman"/>
          <w:i/>
          <w:iCs/>
          <w:sz w:val="28"/>
          <w:szCs w:val="28"/>
          <w:lang w:eastAsia="ru-RU"/>
        </w:rPr>
        <w:t>3.Знакомство с шахматными фигурами. (15ч)</w:t>
      </w:r>
    </w:p>
    <w:p w:rsidR="008B7E39" w:rsidRPr="00906705" w:rsidRDefault="008B7E39" w:rsidP="00906705">
      <w:pPr>
        <w:spacing w:after="0" w:line="240" w:lineRule="auto"/>
        <w:ind w:firstLine="567"/>
        <w:jc w:val="both"/>
        <w:rPr>
          <w:rFonts w:ascii="Times New Roman" w:hAnsi="Times New Roman" w:cs="Times New Roman"/>
          <w:sz w:val="28"/>
          <w:szCs w:val="28"/>
        </w:rPr>
      </w:pPr>
      <w:r w:rsidRPr="00906705">
        <w:rPr>
          <w:rFonts w:ascii="Times New Roman" w:hAnsi="Times New Roman" w:cs="Times New Roman"/>
          <w:i/>
          <w:iCs/>
          <w:sz w:val="28"/>
          <w:szCs w:val="28"/>
          <w:u w:val="single"/>
          <w:lang w:eastAsia="ru-RU"/>
        </w:rPr>
        <w:t>Теория</w:t>
      </w:r>
      <w:r w:rsidRPr="00906705">
        <w:rPr>
          <w:rFonts w:ascii="Times New Roman" w:hAnsi="Times New Roman" w:cs="Times New Roman"/>
          <w:sz w:val="28"/>
          <w:szCs w:val="28"/>
          <w:lang w:eastAsia="ru-RU"/>
        </w:rPr>
        <w:t xml:space="preserve">: </w:t>
      </w:r>
      <w:r w:rsidRPr="00906705">
        <w:rPr>
          <w:rFonts w:ascii="Times New Roman" w:hAnsi="Times New Roman" w:cs="Times New Roman"/>
          <w:sz w:val="28"/>
          <w:szCs w:val="28"/>
        </w:rPr>
        <w:t xml:space="preserve">Познакомиться  с понятиями: ход, взятие, стоять под боем. </w:t>
      </w:r>
      <w:r w:rsidRPr="00906705">
        <w:rPr>
          <w:rFonts w:ascii="Times New Roman" w:hAnsi="Times New Roman" w:cs="Times New Roman"/>
          <w:sz w:val="28"/>
          <w:szCs w:val="28"/>
          <w:lang w:eastAsia="ru-RU"/>
        </w:rPr>
        <w:t>Научиться и</w:t>
      </w:r>
      <w:r w:rsidRPr="00906705">
        <w:rPr>
          <w:rFonts w:ascii="Times New Roman" w:hAnsi="Times New Roman" w:cs="Times New Roman"/>
          <w:sz w:val="28"/>
          <w:szCs w:val="28"/>
        </w:rPr>
        <w:t xml:space="preserve">грать фигурой в отдельности и в </w:t>
      </w:r>
      <w:r w:rsidRPr="00906705">
        <w:rPr>
          <w:rFonts w:ascii="Times New Roman" w:hAnsi="Times New Roman" w:cs="Times New Roman"/>
          <w:sz w:val="28"/>
          <w:szCs w:val="28"/>
          <w:lang w:eastAsia="ru-RU"/>
        </w:rPr>
        <w:t xml:space="preserve">совокупности с другими фигурами без нарушения правил шахматного кодекса.  </w:t>
      </w:r>
      <w:r w:rsidRPr="00906705">
        <w:rPr>
          <w:rFonts w:ascii="Times New Roman" w:hAnsi="Times New Roman" w:cs="Times New Roman"/>
          <w:sz w:val="28"/>
          <w:szCs w:val="28"/>
        </w:rPr>
        <w:t xml:space="preserve">Наблюдать за передвижением фигур на доске, сравнивают силу фигур и их позицию. </w:t>
      </w:r>
      <w:r w:rsidRPr="00906705">
        <w:rPr>
          <w:rFonts w:ascii="Times New Roman" w:hAnsi="Times New Roman" w:cs="Times New Roman"/>
          <w:sz w:val="28"/>
          <w:szCs w:val="28"/>
          <w:lang w:eastAsia="ru-RU"/>
        </w:rPr>
        <w:t>Анализирова</w:t>
      </w:r>
      <w:r w:rsidRPr="00906705">
        <w:rPr>
          <w:rFonts w:ascii="Times New Roman" w:hAnsi="Times New Roman" w:cs="Times New Roman"/>
          <w:sz w:val="28"/>
          <w:szCs w:val="28"/>
        </w:rPr>
        <w:t xml:space="preserve">ть положение фигур на шахматной </w:t>
      </w:r>
      <w:r w:rsidRPr="00906705">
        <w:rPr>
          <w:rFonts w:ascii="Times New Roman" w:hAnsi="Times New Roman" w:cs="Times New Roman"/>
          <w:sz w:val="28"/>
          <w:szCs w:val="28"/>
          <w:lang w:eastAsia="ru-RU"/>
        </w:rPr>
        <w:t>доске.</w:t>
      </w:r>
    </w:p>
    <w:p w:rsidR="008B7E39" w:rsidRPr="00906705" w:rsidRDefault="008B7E39" w:rsidP="00906705">
      <w:pPr>
        <w:spacing w:after="0" w:line="240" w:lineRule="auto"/>
        <w:ind w:firstLine="567"/>
        <w:jc w:val="both"/>
        <w:rPr>
          <w:rFonts w:ascii="Times New Roman" w:hAnsi="Times New Roman" w:cs="Times New Roman"/>
          <w:color w:val="595959"/>
          <w:sz w:val="28"/>
          <w:szCs w:val="28"/>
          <w:lang w:eastAsia="ru-RU"/>
        </w:rPr>
      </w:pPr>
      <w:r w:rsidRPr="00906705">
        <w:rPr>
          <w:rFonts w:ascii="Times New Roman" w:hAnsi="Times New Roman" w:cs="Times New Roman"/>
          <w:i/>
          <w:iCs/>
          <w:sz w:val="28"/>
          <w:szCs w:val="28"/>
          <w:u w:val="single"/>
          <w:lang w:eastAsia="ru-RU"/>
        </w:rPr>
        <w:t>Практика</w:t>
      </w:r>
      <w:r w:rsidRPr="00906705">
        <w:rPr>
          <w:rFonts w:ascii="Times New Roman" w:hAnsi="Times New Roman" w:cs="Times New Roman"/>
          <w:sz w:val="28"/>
          <w:szCs w:val="28"/>
          <w:lang w:eastAsia="ru-RU"/>
        </w:rPr>
        <w:t>: Шахматные партии.</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Форма занятия</w:t>
      </w:r>
      <w:r w:rsidRPr="00906705">
        <w:rPr>
          <w:rFonts w:ascii="Times New Roman" w:hAnsi="Times New Roman" w:cs="Times New Roman"/>
          <w:sz w:val="28"/>
          <w:szCs w:val="28"/>
          <w:lang w:eastAsia="ru-RU"/>
        </w:rPr>
        <w:t xml:space="preserve">: комбинированное.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Методы и приемы</w:t>
      </w:r>
      <w:r w:rsidRPr="00906705">
        <w:rPr>
          <w:rFonts w:ascii="Times New Roman" w:hAnsi="Times New Roman" w:cs="Times New Roman"/>
          <w:sz w:val="28"/>
          <w:szCs w:val="28"/>
          <w:lang w:eastAsia="ru-RU"/>
        </w:rPr>
        <w:t>: словесный (беседа, рассказ), наглядный, групповой,демонстрационный.</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Дидактическое оснащение</w:t>
      </w:r>
      <w:r w:rsidRPr="00906705">
        <w:rPr>
          <w:rFonts w:ascii="Times New Roman" w:hAnsi="Times New Roman" w:cs="Times New Roman"/>
          <w:sz w:val="28"/>
          <w:szCs w:val="28"/>
          <w:lang w:eastAsia="ru-RU"/>
        </w:rPr>
        <w:t>: мультимедийный проектор, презентации.</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Формы подведения итогов</w:t>
      </w:r>
      <w:r w:rsidRPr="00906705">
        <w:rPr>
          <w:rFonts w:ascii="Times New Roman" w:hAnsi="Times New Roman" w:cs="Times New Roman"/>
          <w:sz w:val="28"/>
          <w:szCs w:val="28"/>
          <w:lang w:eastAsia="ru-RU"/>
        </w:rPr>
        <w:t>:устный опрос.</w:t>
      </w:r>
    </w:p>
    <w:p w:rsidR="008B7E39" w:rsidRPr="00906705" w:rsidRDefault="008B7E39" w:rsidP="00906705">
      <w:pPr>
        <w:spacing w:after="0" w:line="240" w:lineRule="auto"/>
        <w:ind w:firstLine="426"/>
        <w:jc w:val="both"/>
        <w:rPr>
          <w:rFonts w:ascii="Times New Roman" w:hAnsi="Times New Roman" w:cs="Times New Roman"/>
          <w:i/>
          <w:iCs/>
          <w:sz w:val="28"/>
          <w:szCs w:val="28"/>
          <w:lang w:eastAsia="ru-RU"/>
        </w:rPr>
      </w:pPr>
    </w:p>
    <w:p w:rsidR="008B7E39" w:rsidRPr="00906705" w:rsidRDefault="008B7E39" w:rsidP="00906705">
      <w:pPr>
        <w:spacing w:after="0" w:line="240" w:lineRule="auto"/>
        <w:ind w:firstLine="426"/>
        <w:jc w:val="both"/>
        <w:rPr>
          <w:rFonts w:ascii="Times New Roman" w:hAnsi="Times New Roman" w:cs="Times New Roman"/>
          <w:i/>
          <w:iCs/>
          <w:sz w:val="28"/>
          <w:szCs w:val="28"/>
          <w:lang w:eastAsia="ru-RU"/>
        </w:rPr>
      </w:pPr>
      <w:r w:rsidRPr="00906705">
        <w:rPr>
          <w:rFonts w:ascii="Times New Roman" w:hAnsi="Times New Roman" w:cs="Times New Roman"/>
          <w:i/>
          <w:iCs/>
          <w:sz w:val="28"/>
          <w:szCs w:val="28"/>
          <w:lang w:eastAsia="ru-RU"/>
        </w:rPr>
        <w:t>4.Шах и Мат. Цель шахматной партии (7ч)</w:t>
      </w:r>
    </w:p>
    <w:p w:rsidR="008B7E39" w:rsidRPr="00906705" w:rsidRDefault="008B7E39" w:rsidP="00906705">
      <w:pPr>
        <w:spacing w:after="0" w:line="240" w:lineRule="auto"/>
        <w:ind w:firstLine="567"/>
        <w:jc w:val="both"/>
        <w:rPr>
          <w:rFonts w:ascii="Times New Roman" w:hAnsi="Times New Roman" w:cs="Times New Roman"/>
          <w:sz w:val="28"/>
          <w:szCs w:val="28"/>
        </w:rPr>
      </w:pPr>
      <w:r w:rsidRPr="00906705">
        <w:rPr>
          <w:rFonts w:ascii="Times New Roman" w:hAnsi="Times New Roman" w:cs="Times New Roman"/>
          <w:i/>
          <w:iCs/>
          <w:sz w:val="28"/>
          <w:szCs w:val="28"/>
          <w:u w:val="single"/>
          <w:lang w:eastAsia="ru-RU"/>
        </w:rPr>
        <w:t>Теория</w:t>
      </w:r>
      <w:r w:rsidRPr="00906705">
        <w:rPr>
          <w:rFonts w:ascii="Times New Roman" w:hAnsi="Times New Roman" w:cs="Times New Roman"/>
          <w:sz w:val="28"/>
          <w:szCs w:val="28"/>
          <w:lang w:eastAsia="ru-RU"/>
        </w:rPr>
        <w:t xml:space="preserve">: </w:t>
      </w:r>
      <w:r w:rsidRPr="00906705">
        <w:rPr>
          <w:rFonts w:ascii="Times New Roman" w:hAnsi="Times New Roman" w:cs="Times New Roman"/>
          <w:sz w:val="28"/>
          <w:szCs w:val="28"/>
        </w:rPr>
        <w:t xml:space="preserve">Оценивать правильность ходов. Научиться объявлять шах. Научиться ставить мат. </w:t>
      </w:r>
      <w:r w:rsidRPr="00906705">
        <w:rPr>
          <w:rFonts w:ascii="Times New Roman" w:hAnsi="Times New Roman" w:cs="Times New Roman"/>
          <w:sz w:val="28"/>
          <w:szCs w:val="28"/>
          <w:lang w:eastAsia="ru-RU"/>
        </w:rPr>
        <w:t>Уметь орга</w:t>
      </w:r>
      <w:r w:rsidRPr="00906705">
        <w:rPr>
          <w:rFonts w:ascii="Times New Roman" w:hAnsi="Times New Roman" w:cs="Times New Roman"/>
          <w:sz w:val="28"/>
          <w:szCs w:val="28"/>
        </w:rPr>
        <w:t xml:space="preserve">низовать комфортные отношения с </w:t>
      </w:r>
      <w:r w:rsidRPr="00906705">
        <w:rPr>
          <w:rFonts w:ascii="Times New Roman" w:hAnsi="Times New Roman" w:cs="Times New Roman"/>
          <w:sz w:val="28"/>
          <w:szCs w:val="28"/>
          <w:lang w:eastAsia="ru-RU"/>
        </w:rPr>
        <w:t>партнерами по игре.</w:t>
      </w:r>
      <w:r w:rsidRPr="00906705">
        <w:rPr>
          <w:rFonts w:ascii="Times New Roman" w:hAnsi="Times New Roman" w:cs="Times New Roman"/>
          <w:sz w:val="28"/>
          <w:szCs w:val="28"/>
        </w:rPr>
        <w:t xml:space="preserve"> Учебные положения на мат в два хода в дебюте.    Защита от мата.    Дидактическое задание «Защитись от мата».</w:t>
      </w:r>
    </w:p>
    <w:p w:rsidR="008B7E39" w:rsidRPr="00906705" w:rsidRDefault="008B7E39" w:rsidP="00906705">
      <w:pPr>
        <w:spacing w:after="0" w:line="240" w:lineRule="auto"/>
        <w:ind w:firstLine="567"/>
        <w:jc w:val="both"/>
        <w:rPr>
          <w:rFonts w:ascii="Times New Roman" w:hAnsi="Times New Roman" w:cs="Times New Roman"/>
          <w:color w:val="595959"/>
          <w:sz w:val="28"/>
          <w:szCs w:val="28"/>
          <w:lang w:eastAsia="ru-RU"/>
        </w:rPr>
      </w:pPr>
      <w:r w:rsidRPr="00906705">
        <w:rPr>
          <w:rFonts w:ascii="Times New Roman" w:hAnsi="Times New Roman" w:cs="Times New Roman"/>
          <w:i/>
          <w:iCs/>
          <w:sz w:val="28"/>
          <w:szCs w:val="28"/>
          <w:u w:val="single"/>
          <w:lang w:eastAsia="ru-RU"/>
        </w:rPr>
        <w:t>Практика</w:t>
      </w:r>
      <w:r w:rsidRPr="00906705">
        <w:rPr>
          <w:rFonts w:ascii="Times New Roman" w:hAnsi="Times New Roman" w:cs="Times New Roman"/>
          <w:sz w:val="28"/>
          <w:szCs w:val="28"/>
          <w:lang w:eastAsia="ru-RU"/>
        </w:rPr>
        <w:t>: Шахматные партии.</w:t>
      </w:r>
      <w:r w:rsidRPr="00906705">
        <w:rPr>
          <w:rFonts w:ascii="Times New Roman" w:hAnsi="Times New Roman" w:cs="Times New Roman"/>
          <w:sz w:val="28"/>
          <w:szCs w:val="28"/>
        </w:rPr>
        <w:t xml:space="preserve"> Игровая практика (фрагмента шахматной партии).</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Форма занятия</w:t>
      </w:r>
      <w:r w:rsidRPr="00906705">
        <w:rPr>
          <w:rFonts w:ascii="Times New Roman" w:hAnsi="Times New Roman" w:cs="Times New Roman"/>
          <w:sz w:val="28"/>
          <w:szCs w:val="28"/>
          <w:lang w:eastAsia="ru-RU"/>
        </w:rPr>
        <w:t xml:space="preserve">: комбинированное.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Методы и приемы</w:t>
      </w:r>
      <w:r w:rsidRPr="00906705">
        <w:rPr>
          <w:rFonts w:ascii="Times New Roman" w:hAnsi="Times New Roman" w:cs="Times New Roman"/>
          <w:sz w:val="28"/>
          <w:szCs w:val="28"/>
          <w:lang w:eastAsia="ru-RU"/>
        </w:rPr>
        <w:t xml:space="preserve">: словесный (беседа, рассказ), наглядный, групповой,демонстрационный.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Дидактическое оснащение</w:t>
      </w:r>
      <w:r w:rsidRPr="00906705">
        <w:rPr>
          <w:rFonts w:ascii="Times New Roman" w:hAnsi="Times New Roman" w:cs="Times New Roman"/>
          <w:sz w:val="28"/>
          <w:szCs w:val="28"/>
          <w:lang w:eastAsia="ru-RU"/>
        </w:rPr>
        <w:t>: мультимедийный проектор, презентации.</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Формы подведения итогов</w:t>
      </w:r>
      <w:r w:rsidRPr="00906705">
        <w:rPr>
          <w:rFonts w:ascii="Times New Roman" w:hAnsi="Times New Roman" w:cs="Times New Roman"/>
          <w:sz w:val="28"/>
          <w:szCs w:val="28"/>
          <w:lang w:eastAsia="ru-RU"/>
        </w:rPr>
        <w:t>:устный опрос.</w:t>
      </w:r>
    </w:p>
    <w:p w:rsidR="008B7E39" w:rsidRPr="00906705" w:rsidRDefault="008B7E39" w:rsidP="00906705">
      <w:pPr>
        <w:spacing w:after="0" w:line="240" w:lineRule="auto"/>
        <w:ind w:firstLine="567"/>
        <w:jc w:val="both"/>
        <w:rPr>
          <w:rFonts w:ascii="Times New Roman" w:hAnsi="Times New Roman" w:cs="Times New Roman"/>
          <w:i/>
          <w:iCs/>
          <w:sz w:val="28"/>
          <w:szCs w:val="28"/>
          <w:lang w:eastAsia="ru-RU"/>
        </w:rPr>
      </w:pPr>
      <w:r w:rsidRPr="00906705">
        <w:rPr>
          <w:rFonts w:ascii="Times New Roman" w:hAnsi="Times New Roman" w:cs="Times New Roman"/>
          <w:i/>
          <w:iCs/>
          <w:sz w:val="28"/>
          <w:szCs w:val="28"/>
          <w:lang w:eastAsia="ru-RU"/>
        </w:rPr>
        <w:t>5.Рокировка (2ч)</w:t>
      </w:r>
    </w:p>
    <w:p w:rsidR="008B7E39" w:rsidRPr="00906705" w:rsidRDefault="008B7E39" w:rsidP="00906705">
      <w:pPr>
        <w:spacing w:after="0" w:line="240" w:lineRule="auto"/>
        <w:ind w:firstLine="567"/>
        <w:jc w:val="both"/>
        <w:rPr>
          <w:rFonts w:ascii="Times New Roman" w:hAnsi="Times New Roman" w:cs="Times New Roman"/>
          <w:sz w:val="28"/>
          <w:szCs w:val="28"/>
        </w:rPr>
      </w:pPr>
      <w:r w:rsidRPr="00906705">
        <w:rPr>
          <w:rFonts w:ascii="Times New Roman" w:hAnsi="Times New Roman" w:cs="Times New Roman"/>
          <w:i/>
          <w:iCs/>
          <w:sz w:val="28"/>
          <w:szCs w:val="28"/>
          <w:u w:val="single"/>
          <w:lang w:eastAsia="ru-RU"/>
        </w:rPr>
        <w:t>Теория</w:t>
      </w:r>
      <w:r w:rsidRPr="00906705">
        <w:rPr>
          <w:rFonts w:ascii="Times New Roman" w:hAnsi="Times New Roman" w:cs="Times New Roman"/>
          <w:sz w:val="28"/>
          <w:szCs w:val="28"/>
          <w:lang w:eastAsia="ru-RU"/>
        </w:rPr>
        <w:t xml:space="preserve">: </w:t>
      </w:r>
      <w:r w:rsidRPr="00906705">
        <w:rPr>
          <w:rFonts w:ascii="Times New Roman" w:hAnsi="Times New Roman" w:cs="Times New Roman"/>
          <w:sz w:val="28"/>
          <w:szCs w:val="28"/>
        </w:rPr>
        <w:t>Оценивать правильность ходов.</w:t>
      </w:r>
    </w:p>
    <w:p w:rsidR="008B7E39" w:rsidRPr="00906705" w:rsidRDefault="008B7E39" w:rsidP="00906705">
      <w:pPr>
        <w:spacing w:after="0" w:line="240" w:lineRule="auto"/>
        <w:ind w:firstLine="567"/>
        <w:jc w:val="both"/>
        <w:rPr>
          <w:rFonts w:ascii="Times New Roman" w:hAnsi="Times New Roman" w:cs="Times New Roman"/>
          <w:color w:val="595959"/>
          <w:sz w:val="28"/>
          <w:szCs w:val="28"/>
          <w:lang w:eastAsia="ru-RU"/>
        </w:rPr>
      </w:pPr>
      <w:r w:rsidRPr="00906705">
        <w:rPr>
          <w:rFonts w:ascii="Times New Roman" w:hAnsi="Times New Roman" w:cs="Times New Roman"/>
          <w:i/>
          <w:iCs/>
          <w:sz w:val="28"/>
          <w:szCs w:val="28"/>
          <w:u w:val="single"/>
          <w:lang w:eastAsia="ru-RU"/>
        </w:rPr>
        <w:t>Практика</w:t>
      </w:r>
      <w:r w:rsidRPr="00906705">
        <w:rPr>
          <w:rFonts w:ascii="Times New Roman" w:hAnsi="Times New Roman" w:cs="Times New Roman"/>
          <w:sz w:val="28"/>
          <w:szCs w:val="28"/>
          <w:lang w:eastAsia="ru-RU"/>
        </w:rPr>
        <w:t>: Шахматные партии.</w:t>
      </w:r>
      <w:r w:rsidRPr="00906705">
        <w:rPr>
          <w:rFonts w:ascii="Times New Roman" w:hAnsi="Times New Roman" w:cs="Times New Roman"/>
          <w:sz w:val="28"/>
          <w:szCs w:val="28"/>
        </w:rPr>
        <w:t xml:space="preserve"> Игровая практика (фрагмента шахматной партии).</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Форма занятия</w:t>
      </w:r>
      <w:r w:rsidRPr="00906705">
        <w:rPr>
          <w:rFonts w:ascii="Times New Roman" w:hAnsi="Times New Roman" w:cs="Times New Roman"/>
          <w:sz w:val="28"/>
          <w:szCs w:val="28"/>
          <w:lang w:eastAsia="ru-RU"/>
        </w:rPr>
        <w:t xml:space="preserve">: комбинированное.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Методы и приемы</w:t>
      </w:r>
      <w:r w:rsidRPr="00906705">
        <w:rPr>
          <w:rFonts w:ascii="Times New Roman" w:hAnsi="Times New Roman" w:cs="Times New Roman"/>
          <w:sz w:val="28"/>
          <w:szCs w:val="28"/>
          <w:lang w:eastAsia="ru-RU"/>
        </w:rPr>
        <w:t xml:space="preserve">: словесный (беседа, рассказ), наглядный, групповой,демонстрационный.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Дидактическое оснащение</w:t>
      </w:r>
      <w:r w:rsidRPr="00906705">
        <w:rPr>
          <w:rFonts w:ascii="Times New Roman" w:hAnsi="Times New Roman" w:cs="Times New Roman"/>
          <w:sz w:val="28"/>
          <w:szCs w:val="28"/>
          <w:lang w:eastAsia="ru-RU"/>
        </w:rPr>
        <w:t>: мультимедийный проектор, презентации.</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Формы подведения итогов</w:t>
      </w:r>
      <w:r w:rsidRPr="00906705">
        <w:rPr>
          <w:rFonts w:ascii="Times New Roman" w:hAnsi="Times New Roman" w:cs="Times New Roman"/>
          <w:sz w:val="28"/>
          <w:szCs w:val="28"/>
          <w:lang w:eastAsia="ru-RU"/>
        </w:rPr>
        <w:t>:устный опрос.</w:t>
      </w:r>
    </w:p>
    <w:p w:rsidR="008B7E39" w:rsidRPr="00906705" w:rsidRDefault="008B7E39" w:rsidP="00906705">
      <w:pPr>
        <w:spacing w:after="0" w:line="240" w:lineRule="auto"/>
        <w:ind w:firstLine="426"/>
        <w:jc w:val="both"/>
        <w:rPr>
          <w:rFonts w:ascii="Times New Roman" w:hAnsi="Times New Roman" w:cs="Times New Roman"/>
          <w:i/>
          <w:iCs/>
          <w:sz w:val="28"/>
          <w:szCs w:val="28"/>
          <w:lang w:eastAsia="ru-RU"/>
        </w:rPr>
      </w:pPr>
    </w:p>
    <w:p w:rsidR="008B7E39" w:rsidRPr="00906705" w:rsidRDefault="008B7E39" w:rsidP="00906705">
      <w:pPr>
        <w:spacing w:after="0" w:line="240" w:lineRule="auto"/>
        <w:ind w:firstLine="426"/>
        <w:jc w:val="both"/>
        <w:rPr>
          <w:rFonts w:ascii="Times New Roman" w:hAnsi="Times New Roman" w:cs="Times New Roman"/>
          <w:i/>
          <w:iCs/>
          <w:sz w:val="28"/>
          <w:szCs w:val="28"/>
          <w:lang w:eastAsia="ru-RU"/>
        </w:rPr>
      </w:pPr>
      <w:r w:rsidRPr="00906705">
        <w:rPr>
          <w:rFonts w:ascii="Times New Roman" w:hAnsi="Times New Roman" w:cs="Times New Roman"/>
          <w:i/>
          <w:iCs/>
          <w:sz w:val="28"/>
          <w:szCs w:val="28"/>
          <w:lang w:eastAsia="ru-RU"/>
        </w:rPr>
        <w:t>6.Обобщение. Шахматные турниры. (6ч)</w:t>
      </w:r>
    </w:p>
    <w:p w:rsidR="008B7E39" w:rsidRPr="00906705" w:rsidRDefault="008B7E39" w:rsidP="00906705">
      <w:pPr>
        <w:spacing w:after="0" w:line="240" w:lineRule="auto"/>
        <w:ind w:firstLine="567"/>
        <w:jc w:val="both"/>
        <w:rPr>
          <w:rFonts w:ascii="Times New Roman" w:hAnsi="Times New Roman" w:cs="Times New Roman"/>
          <w:color w:val="000000"/>
          <w:sz w:val="28"/>
          <w:szCs w:val="28"/>
          <w:lang w:eastAsia="ru-RU"/>
        </w:rPr>
      </w:pPr>
      <w:r w:rsidRPr="00906705">
        <w:rPr>
          <w:rFonts w:ascii="Times New Roman" w:hAnsi="Times New Roman" w:cs="Times New Roman"/>
          <w:i/>
          <w:iCs/>
          <w:sz w:val="28"/>
          <w:szCs w:val="28"/>
          <w:u w:val="single"/>
          <w:lang w:eastAsia="ru-RU"/>
        </w:rPr>
        <w:t>Теория</w:t>
      </w:r>
      <w:r w:rsidRPr="00906705">
        <w:rPr>
          <w:rFonts w:ascii="Times New Roman" w:hAnsi="Times New Roman" w:cs="Times New Roman"/>
          <w:sz w:val="28"/>
          <w:szCs w:val="28"/>
          <w:lang w:eastAsia="ru-RU"/>
        </w:rPr>
        <w:t>: Оценивать свои достижения и достижения других учащихся.Играть всеми фигурами из начального положения.</w:t>
      </w:r>
      <w:r w:rsidRPr="00906705">
        <w:rPr>
          <w:rFonts w:ascii="Times New Roman" w:hAnsi="Times New Roman" w:cs="Times New Roman"/>
          <w:i/>
          <w:iCs/>
          <w:sz w:val="28"/>
          <w:szCs w:val="28"/>
          <w:u w:val="single"/>
          <w:lang w:eastAsia="ru-RU"/>
        </w:rPr>
        <w:t>Практика</w:t>
      </w:r>
      <w:r w:rsidRPr="00906705">
        <w:rPr>
          <w:rFonts w:ascii="Times New Roman" w:hAnsi="Times New Roman" w:cs="Times New Roman"/>
          <w:sz w:val="28"/>
          <w:szCs w:val="28"/>
          <w:lang w:eastAsia="ru-RU"/>
        </w:rPr>
        <w:t>: Шахматные партии.</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Форма занятия</w:t>
      </w:r>
      <w:r w:rsidRPr="00906705">
        <w:rPr>
          <w:rFonts w:ascii="Times New Roman" w:hAnsi="Times New Roman" w:cs="Times New Roman"/>
          <w:sz w:val="28"/>
          <w:szCs w:val="28"/>
          <w:lang w:eastAsia="ru-RU"/>
        </w:rPr>
        <w:t xml:space="preserve">: комбинированное. </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Методы и приемы</w:t>
      </w:r>
      <w:r w:rsidRPr="00906705">
        <w:rPr>
          <w:rFonts w:ascii="Times New Roman" w:hAnsi="Times New Roman" w:cs="Times New Roman"/>
          <w:sz w:val="28"/>
          <w:szCs w:val="28"/>
          <w:lang w:eastAsia="ru-RU"/>
        </w:rPr>
        <w:t>: словесный (беседа, рассказ), наглядный, групповой, демонстрационный.</w:t>
      </w:r>
    </w:p>
    <w:p w:rsidR="008B7E39" w:rsidRPr="00906705" w:rsidRDefault="008B7E39" w:rsidP="00906705">
      <w:pPr>
        <w:spacing w:after="0" w:line="240" w:lineRule="auto"/>
        <w:ind w:firstLine="567"/>
        <w:jc w:val="both"/>
        <w:rPr>
          <w:rFonts w:ascii="Times New Roman" w:hAnsi="Times New Roman" w:cs="Times New Roman"/>
          <w:sz w:val="28"/>
          <w:szCs w:val="28"/>
          <w:lang w:eastAsia="ru-RU"/>
        </w:rPr>
      </w:pPr>
      <w:r w:rsidRPr="00906705">
        <w:rPr>
          <w:rFonts w:ascii="Times New Roman" w:hAnsi="Times New Roman" w:cs="Times New Roman"/>
          <w:i/>
          <w:iCs/>
          <w:sz w:val="28"/>
          <w:szCs w:val="28"/>
          <w:u w:val="single"/>
          <w:lang w:eastAsia="ru-RU"/>
        </w:rPr>
        <w:t>Дидактическое оснащение</w:t>
      </w:r>
      <w:r w:rsidRPr="00906705">
        <w:rPr>
          <w:rFonts w:ascii="Times New Roman" w:hAnsi="Times New Roman" w:cs="Times New Roman"/>
          <w:sz w:val="28"/>
          <w:szCs w:val="28"/>
          <w:lang w:eastAsia="ru-RU"/>
        </w:rPr>
        <w:t>: мультимедийный проектор, презентации.</w:t>
      </w:r>
    </w:p>
    <w:p w:rsidR="008B7E39" w:rsidRPr="00906705" w:rsidRDefault="008B7E39" w:rsidP="00906705">
      <w:pPr>
        <w:shd w:val="clear" w:color="auto" w:fill="FFFFFF"/>
        <w:spacing w:after="0" w:line="240" w:lineRule="auto"/>
        <w:ind w:firstLine="567"/>
        <w:jc w:val="both"/>
        <w:rPr>
          <w:rFonts w:ascii="Times New Roman" w:hAnsi="Times New Roman" w:cs="Times New Roman"/>
          <w:color w:val="595959"/>
          <w:sz w:val="28"/>
          <w:szCs w:val="28"/>
          <w:lang w:eastAsia="ru-RU"/>
        </w:rPr>
      </w:pPr>
      <w:r w:rsidRPr="00906705">
        <w:rPr>
          <w:rFonts w:ascii="Times New Roman" w:hAnsi="Times New Roman" w:cs="Times New Roman"/>
          <w:i/>
          <w:iCs/>
          <w:sz w:val="28"/>
          <w:szCs w:val="28"/>
          <w:u w:val="single"/>
          <w:lang w:eastAsia="ru-RU"/>
        </w:rPr>
        <w:t>Формы подведения итогов</w:t>
      </w:r>
      <w:r w:rsidRPr="00906705">
        <w:rPr>
          <w:rFonts w:ascii="Times New Roman" w:hAnsi="Times New Roman" w:cs="Times New Roman"/>
          <w:sz w:val="28"/>
          <w:szCs w:val="28"/>
          <w:lang w:eastAsia="ru-RU"/>
        </w:rPr>
        <w:t>: устный опрос.Шахматные партии.</w:t>
      </w:r>
    </w:p>
    <w:p w:rsidR="008B7E39" w:rsidRPr="00906705" w:rsidRDefault="008B7E39" w:rsidP="00906705">
      <w:pPr>
        <w:spacing w:after="0" w:line="240" w:lineRule="auto"/>
        <w:jc w:val="both"/>
        <w:rPr>
          <w:rFonts w:ascii="Times New Roman" w:hAnsi="Times New Roman" w:cs="Times New Roman"/>
          <w:sz w:val="28"/>
          <w:szCs w:val="28"/>
          <w:lang w:eastAsia="ru-RU"/>
        </w:rPr>
      </w:pPr>
    </w:p>
    <w:p w:rsidR="008B7E39" w:rsidRDefault="008B7E39" w:rsidP="00906705">
      <w:pPr>
        <w:spacing w:after="0" w:line="240" w:lineRule="auto"/>
        <w:ind w:firstLine="567"/>
        <w:jc w:val="center"/>
        <w:rPr>
          <w:rFonts w:ascii="Times New Roman" w:hAnsi="Times New Roman" w:cs="Times New Roman"/>
          <w:b/>
          <w:bCs/>
          <w:sz w:val="28"/>
          <w:szCs w:val="28"/>
        </w:rPr>
      </w:pPr>
      <w:r w:rsidRPr="00906705">
        <w:rPr>
          <w:rFonts w:ascii="Times New Roman" w:hAnsi="Times New Roman" w:cs="Times New Roman"/>
          <w:b/>
          <w:bCs/>
          <w:sz w:val="28"/>
          <w:szCs w:val="28"/>
        </w:rPr>
        <w:t>Тематическое планирование программы внеурочной деятельности</w:t>
      </w:r>
    </w:p>
    <w:p w:rsidR="008B7E39" w:rsidRPr="00906705" w:rsidRDefault="008B7E39" w:rsidP="00906705">
      <w:pPr>
        <w:spacing w:after="0" w:line="240" w:lineRule="auto"/>
        <w:ind w:firstLine="567"/>
        <w:jc w:val="center"/>
        <w:rPr>
          <w:rFonts w:ascii="Times New Roman" w:hAnsi="Times New Roman" w:cs="Times New Roman"/>
          <w:b/>
          <w:bCs/>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1"/>
        <w:gridCol w:w="3336"/>
        <w:gridCol w:w="1722"/>
        <w:gridCol w:w="1774"/>
        <w:gridCol w:w="1788"/>
      </w:tblGrid>
      <w:tr w:rsidR="008B7E39" w:rsidRPr="00906705">
        <w:trPr>
          <w:trHeight w:val="322"/>
        </w:trPr>
        <w:tc>
          <w:tcPr>
            <w:tcW w:w="951" w:type="dxa"/>
            <w:vMerge w:val="restart"/>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  п</w:t>
            </w:r>
            <w:r w:rsidRPr="00906705">
              <w:rPr>
                <w:rFonts w:ascii="Times New Roman" w:hAnsi="Times New Roman" w:cs="Times New Roman"/>
                <w:sz w:val="28"/>
                <w:szCs w:val="28"/>
                <w:lang w:val="en-US" w:eastAsia="ru-RU"/>
              </w:rPr>
              <w:t>/</w:t>
            </w:r>
            <w:r w:rsidRPr="00906705">
              <w:rPr>
                <w:rFonts w:ascii="Times New Roman" w:hAnsi="Times New Roman" w:cs="Times New Roman"/>
                <w:sz w:val="28"/>
                <w:szCs w:val="28"/>
                <w:lang w:eastAsia="ru-RU"/>
              </w:rPr>
              <w:t>п</w:t>
            </w:r>
          </w:p>
        </w:tc>
        <w:tc>
          <w:tcPr>
            <w:tcW w:w="3336" w:type="dxa"/>
            <w:vMerge w:val="restart"/>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Наименование разделов и тем</w:t>
            </w:r>
          </w:p>
        </w:tc>
        <w:tc>
          <w:tcPr>
            <w:tcW w:w="5284" w:type="dxa"/>
            <w:gridSpan w:val="3"/>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Количество часов</w:t>
            </w:r>
          </w:p>
        </w:tc>
      </w:tr>
      <w:tr w:rsidR="008B7E39" w:rsidRPr="00906705">
        <w:tc>
          <w:tcPr>
            <w:tcW w:w="951" w:type="dxa"/>
            <w:vMerge/>
          </w:tcPr>
          <w:p w:rsidR="008B7E39" w:rsidRPr="00906705" w:rsidRDefault="008B7E39" w:rsidP="00906705">
            <w:pPr>
              <w:spacing w:after="0" w:line="240" w:lineRule="auto"/>
              <w:jc w:val="both"/>
              <w:rPr>
                <w:rFonts w:ascii="Times New Roman" w:hAnsi="Times New Roman" w:cs="Times New Roman"/>
                <w:sz w:val="28"/>
                <w:szCs w:val="28"/>
                <w:lang w:eastAsia="ru-RU"/>
              </w:rPr>
            </w:pPr>
          </w:p>
        </w:tc>
        <w:tc>
          <w:tcPr>
            <w:tcW w:w="3336" w:type="dxa"/>
            <w:vMerge/>
          </w:tcPr>
          <w:p w:rsidR="008B7E39" w:rsidRPr="00906705" w:rsidRDefault="008B7E39" w:rsidP="00906705">
            <w:pPr>
              <w:spacing w:after="0" w:line="240" w:lineRule="auto"/>
              <w:jc w:val="both"/>
              <w:rPr>
                <w:rFonts w:ascii="Times New Roman" w:hAnsi="Times New Roman" w:cs="Times New Roman"/>
                <w:sz w:val="28"/>
                <w:szCs w:val="28"/>
                <w:lang w:eastAsia="ru-RU"/>
              </w:rPr>
            </w:pPr>
          </w:p>
        </w:tc>
        <w:tc>
          <w:tcPr>
            <w:tcW w:w="1722"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Теория</w:t>
            </w:r>
          </w:p>
        </w:tc>
        <w:tc>
          <w:tcPr>
            <w:tcW w:w="1774"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Практика</w:t>
            </w:r>
          </w:p>
        </w:tc>
        <w:tc>
          <w:tcPr>
            <w:tcW w:w="1788"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Всего часов</w:t>
            </w:r>
          </w:p>
        </w:tc>
      </w:tr>
      <w:tr w:rsidR="008B7E39" w:rsidRPr="00906705">
        <w:tc>
          <w:tcPr>
            <w:tcW w:w="951"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1</w:t>
            </w:r>
          </w:p>
        </w:tc>
        <w:tc>
          <w:tcPr>
            <w:tcW w:w="3336"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Краткая история шахмат</w:t>
            </w:r>
          </w:p>
        </w:tc>
        <w:tc>
          <w:tcPr>
            <w:tcW w:w="1722"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2 ч.</w:t>
            </w:r>
          </w:p>
        </w:tc>
        <w:tc>
          <w:tcPr>
            <w:tcW w:w="1774"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w:t>
            </w:r>
          </w:p>
        </w:tc>
        <w:tc>
          <w:tcPr>
            <w:tcW w:w="1788"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2 ч.</w:t>
            </w:r>
          </w:p>
        </w:tc>
      </w:tr>
      <w:tr w:rsidR="008B7E39" w:rsidRPr="00906705">
        <w:tc>
          <w:tcPr>
            <w:tcW w:w="951"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2</w:t>
            </w:r>
          </w:p>
        </w:tc>
        <w:tc>
          <w:tcPr>
            <w:tcW w:w="3336"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Шахматная доска и фигуры</w:t>
            </w:r>
          </w:p>
        </w:tc>
        <w:tc>
          <w:tcPr>
            <w:tcW w:w="1722"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2 ч.</w:t>
            </w:r>
          </w:p>
        </w:tc>
        <w:tc>
          <w:tcPr>
            <w:tcW w:w="1774"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w:t>
            </w:r>
          </w:p>
        </w:tc>
        <w:tc>
          <w:tcPr>
            <w:tcW w:w="1788"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2 ч.</w:t>
            </w:r>
          </w:p>
        </w:tc>
      </w:tr>
      <w:tr w:rsidR="008B7E39" w:rsidRPr="00906705">
        <w:tc>
          <w:tcPr>
            <w:tcW w:w="951"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3</w:t>
            </w:r>
          </w:p>
        </w:tc>
        <w:tc>
          <w:tcPr>
            <w:tcW w:w="3336"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Знакомство с шахматными фигурами.</w:t>
            </w:r>
          </w:p>
        </w:tc>
        <w:tc>
          <w:tcPr>
            <w:tcW w:w="1722"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10 ч.</w:t>
            </w:r>
          </w:p>
        </w:tc>
        <w:tc>
          <w:tcPr>
            <w:tcW w:w="1774"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5 ч.</w:t>
            </w:r>
          </w:p>
        </w:tc>
        <w:tc>
          <w:tcPr>
            <w:tcW w:w="1788"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15 ч.</w:t>
            </w:r>
          </w:p>
        </w:tc>
      </w:tr>
      <w:tr w:rsidR="008B7E39" w:rsidRPr="00906705">
        <w:tc>
          <w:tcPr>
            <w:tcW w:w="951"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4</w:t>
            </w:r>
          </w:p>
        </w:tc>
        <w:tc>
          <w:tcPr>
            <w:tcW w:w="3336"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Шах и Мат. Цель шахматной партии</w:t>
            </w:r>
          </w:p>
        </w:tc>
        <w:tc>
          <w:tcPr>
            <w:tcW w:w="1722"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3 ч.</w:t>
            </w:r>
          </w:p>
        </w:tc>
        <w:tc>
          <w:tcPr>
            <w:tcW w:w="1774"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4 ч.</w:t>
            </w:r>
          </w:p>
        </w:tc>
        <w:tc>
          <w:tcPr>
            <w:tcW w:w="1788"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7 ч</w:t>
            </w:r>
          </w:p>
        </w:tc>
      </w:tr>
      <w:tr w:rsidR="008B7E39" w:rsidRPr="00906705">
        <w:tc>
          <w:tcPr>
            <w:tcW w:w="951"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5</w:t>
            </w:r>
          </w:p>
        </w:tc>
        <w:tc>
          <w:tcPr>
            <w:tcW w:w="3336"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Рокировка</w:t>
            </w:r>
          </w:p>
        </w:tc>
        <w:tc>
          <w:tcPr>
            <w:tcW w:w="1722"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1 ч.</w:t>
            </w:r>
          </w:p>
        </w:tc>
        <w:tc>
          <w:tcPr>
            <w:tcW w:w="1774"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1 ч.</w:t>
            </w:r>
          </w:p>
        </w:tc>
        <w:tc>
          <w:tcPr>
            <w:tcW w:w="1788"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2 ч.</w:t>
            </w:r>
          </w:p>
        </w:tc>
      </w:tr>
      <w:tr w:rsidR="008B7E39" w:rsidRPr="00906705">
        <w:tc>
          <w:tcPr>
            <w:tcW w:w="951"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6</w:t>
            </w:r>
          </w:p>
        </w:tc>
        <w:tc>
          <w:tcPr>
            <w:tcW w:w="3336"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Обобщение. Шахматный турнир.</w:t>
            </w:r>
          </w:p>
        </w:tc>
        <w:tc>
          <w:tcPr>
            <w:tcW w:w="1722"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1 ч.</w:t>
            </w:r>
          </w:p>
        </w:tc>
        <w:tc>
          <w:tcPr>
            <w:tcW w:w="1774"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5 ч.</w:t>
            </w:r>
          </w:p>
        </w:tc>
        <w:tc>
          <w:tcPr>
            <w:tcW w:w="1788"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6  ч.</w:t>
            </w:r>
          </w:p>
        </w:tc>
      </w:tr>
      <w:tr w:rsidR="008B7E39" w:rsidRPr="00906705">
        <w:tc>
          <w:tcPr>
            <w:tcW w:w="951" w:type="dxa"/>
          </w:tcPr>
          <w:p w:rsidR="008B7E39" w:rsidRPr="00906705" w:rsidRDefault="008B7E39" w:rsidP="00906705">
            <w:pPr>
              <w:spacing w:after="0" w:line="240" w:lineRule="auto"/>
              <w:jc w:val="both"/>
              <w:rPr>
                <w:rFonts w:ascii="Times New Roman" w:hAnsi="Times New Roman" w:cs="Times New Roman"/>
                <w:sz w:val="28"/>
                <w:szCs w:val="28"/>
                <w:lang w:eastAsia="ru-RU"/>
              </w:rPr>
            </w:pPr>
          </w:p>
        </w:tc>
        <w:tc>
          <w:tcPr>
            <w:tcW w:w="3336"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Итого</w:t>
            </w:r>
          </w:p>
        </w:tc>
        <w:tc>
          <w:tcPr>
            <w:tcW w:w="1722"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19 ч.</w:t>
            </w:r>
          </w:p>
        </w:tc>
        <w:tc>
          <w:tcPr>
            <w:tcW w:w="1774"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15 ч.</w:t>
            </w:r>
          </w:p>
        </w:tc>
        <w:tc>
          <w:tcPr>
            <w:tcW w:w="1788" w:type="dxa"/>
          </w:tcPr>
          <w:p w:rsidR="008B7E39" w:rsidRPr="00906705" w:rsidRDefault="008B7E39" w:rsidP="00906705">
            <w:pPr>
              <w:spacing w:after="0" w:line="240" w:lineRule="auto"/>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34 ч.</w:t>
            </w:r>
          </w:p>
        </w:tc>
      </w:tr>
    </w:tbl>
    <w:p w:rsidR="008B7E39" w:rsidRDefault="008B7E39" w:rsidP="00906705">
      <w:pPr>
        <w:spacing w:after="0" w:line="240" w:lineRule="auto"/>
        <w:ind w:firstLine="567"/>
        <w:jc w:val="center"/>
        <w:rPr>
          <w:rFonts w:ascii="Times New Roman" w:hAnsi="Times New Roman" w:cs="Times New Roman"/>
          <w:b/>
          <w:bCs/>
          <w:sz w:val="28"/>
          <w:szCs w:val="28"/>
        </w:rPr>
      </w:pPr>
    </w:p>
    <w:p w:rsidR="008B7E39" w:rsidRDefault="008B7E39" w:rsidP="00906705">
      <w:pPr>
        <w:spacing w:after="0" w:line="240" w:lineRule="auto"/>
        <w:ind w:firstLine="567"/>
        <w:jc w:val="center"/>
        <w:rPr>
          <w:rFonts w:ascii="Times New Roman" w:hAnsi="Times New Roman" w:cs="Times New Roman"/>
          <w:b/>
          <w:bCs/>
          <w:sz w:val="28"/>
          <w:szCs w:val="28"/>
        </w:rPr>
      </w:pPr>
      <w:r w:rsidRPr="00906705">
        <w:rPr>
          <w:rFonts w:ascii="Times New Roman" w:hAnsi="Times New Roman" w:cs="Times New Roman"/>
          <w:b/>
          <w:bCs/>
          <w:sz w:val="28"/>
          <w:szCs w:val="28"/>
        </w:rPr>
        <w:t>Календарно-тематическое планирование</w:t>
      </w:r>
    </w:p>
    <w:p w:rsidR="008B7E39" w:rsidRPr="00906705" w:rsidRDefault="008B7E39" w:rsidP="00906705">
      <w:pPr>
        <w:spacing w:after="0" w:line="240" w:lineRule="auto"/>
        <w:ind w:firstLine="567"/>
        <w:jc w:val="center"/>
        <w:rPr>
          <w:rFonts w:ascii="Times New Roman" w:hAnsi="Times New Roman" w:cs="Times New Roman"/>
          <w:b/>
          <w:bCs/>
          <w:sz w:val="28"/>
          <w:szCs w:val="28"/>
        </w:rPr>
      </w:pPr>
    </w:p>
    <w:tbl>
      <w:tblPr>
        <w:tblW w:w="1008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021"/>
        <w:gridCol w:w="992"/>
        <w:gridCol w:w="1134"/>
        <w:gridCol w:w="1134"/>
        <w:gridCol w:w="969"/>
        <w:gridCol w:w="1016"/>
        <w:gridCol w:w="2141"/>
      </w:tblGrid>
      <w:tr w:rsidR="008B7E39" w:rsidRPr="00906705" w:rsidTr="00906705">
        <w:tc>
          <w:tcPr>
            <w:tcW w:w="673" w:type="dxa"/>
            <w:vMerge w:val="restart"/>
          </w:tcPr>
          <w:p w:rsidR="008B7E39" w:rsidRPr="00906705" w:rsidRDefault="008B7E39" w:rsidP="00906705">
            <w:pPr>
              <w:spacing w:after="0" w:line="240" w:lineRule="auto"/>
              <w:ind w:right="-8" w:firstLine="567"/>
              <w:jc w:val="both"/>
              <w:rPr>
                <w:rFonts w:ascii="Times New Roman" w:hAnsi="Times New Roman" w:cs="Times New Roman"/>
                <w:sz w:val="28"/>
                <w:szCs w:val="28"/>
              </w:rPr>
            </w:pPr>
            <w:r w:rsidRPr="00906705">
              <w:rPr>
                <w:rFonts w:ascii="Times New Roman" w:hAnsi="Times New Roman" w:cs="Times New Roman"/>
                <w:sz w:val="28"/>
                <w:szCs w:val="28"/>
              </w:rPr>
              <w:t>№№</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п/п</w:t>
            </w:r>
          </w:p>
        </w:tc>
        <w:tc>
          <w:tcPr>
            <w:tcW w:w="2021" w:type="dxa"/>
            <w:vMerge w:val="restart"/>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Разделы программы и темы учебных занятий</w:t>
            </w:r>
          </w:p>
        </w:tc>
        <w:tc>
          <w:tcPr>
            <w:tcW w:w="992" w:type="dxa"/>
            <w:vMerge w:val="restart"/>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Всего часов</w:t>
            </w:r>
          </w:p>
        </w:tc>
        <w:tc>
          <w:tcPr>
            <w:tcW w:w="2268" w:type="dxa"/>
            <w:gridSpan w:val="2"/>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В том</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числе</w:t>
            </w:r>
          </w:p>
        </w:tc>
        <w:tc>
          <w:tcPr>
            <w:tcW w:w="1985" w:type="dxa"/>
            <w:gridSpan w:val="2"/>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Плановые сроки</w:t>
            </w:r>
          </w:p>
        </w:tc>
        <w:tc>
          <w:tcPr>
            <w:tcW w:w="2141" w:type="dxa"/>
            <w:vMerge w:val="restart"/>
          </w:tcPr>
          <w:p w:rsidR="008B7E39" w:rsidRPr="00906705" w:rsidRDefault="008B7E39" w:rsidP="00906705">
            <w:pPr>
              <w:spacing w:after="0" w:line="240" w:lineRule="auto"/>
              <w:ind w:right="-108"/>
              <w:jc w:val="both"/>
              <w:rPr>
                <w:rFonts w:ascii="Times New Roman" w:hAnsi="Times New Roman" w:cs="Times New Roman"/>
                <w:sz w:val="28"/>
                <w:szCs w:val="28"/>
              </w:rPr>
            </w:pPr>
            <w:r w:rsidRPr="00906705">
              <w:rPr>
                <w:rFonts w:ascii="Times New Roman" w:hAnsi="Times New Roman" w:cs="Times New Roman"/>
                <w:sz w:val="28"/>
                <w:szCs w:val="28"/>
              </w:rPr>
              <w:t>Воспитательные задания</w:t>
            </w:r>
          </w:p>
        </w:tc>
      </w:tr>
      <w:tr w:rsidR="008B7E39" w:rsidRPr="00906705" w:rsidTr="00906705">
        <w:tc>
          <w:tcPr>
            <w:tcW w:w="673" w:type="dxa"/>
            <w:vMerge/>
          </w:tcPr>
          <w:p w:rsidR="008B7E39" w:rsidRPr="00906705" w:rsidRDefault="008B7E39" w:rsidP="00906705">
            <w:pPr>
              <w:spacing w:after="0" w:line="240" w:lineRule="auto"/>
              <w:ind w:right="-8" w:firstLine="567"/>
              <w:jc w:val="both"/>
              <w:rPr>
                <w:rFonts w:ascii="Times New Roman" w:hAnsi="Times New Roman" w:cs="Times New Roman"/>
                <w:sz w:val="28"/>
                <w:szCs w:val="28"/>
              </w:rPr>
            </w:pPr>
          </w:p>
        </w:tc>
        <w:tc>
          <w:tcPr>
            <w:tcW w:w="202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92"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теория</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практика</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план</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факт</w:t>
            </w: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lang w:eastAsia="ru-RU"/>
              </w:rPr>
              <w:t>Краткая история шахмат.Шахматная доска</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05.09.</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val="restart"/>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Умение видеть прекрасное в окружающем мире, воспитания чувства гуманизма, коллективизма, взаимопомощи, отзывчивости, вежливости.</w:t>
            </w: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lang w:eastAsia="ru-RU"/>
              </w:rPr>
              <w:t>Знакомство с шахматными фигурами</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12.09.</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3</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lang w:eastAsia="ru-RU"/>
              </w:rPr>
              <w:t>Начальная расстановка фигур</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19.09.</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4</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lang w:eastAsia="ru-RU"/>
              </w:rPr>
              <w:t>Шахматная доска и фигуры</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26.09.</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firstLine="567"/>
              <w:jc w:val="both"/>
              <w:rPr>
                <w:rFonts w:ascii="Times New Roman" w:hAnsi="Times New Roman" w:cs="Times New Roman"/>
                <w:sz w:val="28"/>
                <w:szCs w:val="28"/>
              </w:rPr>
            </w:pP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5</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lang w:eastAsia="ru-RU"/>
              </w:rPr>
              <w:t>Знакомство с шахматной фигурой. Ладья</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03.10.</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6</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lang w:eastAsia="ru-RU"/>
              </w:rPr>
              <w:t>Ладья в игре</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10.10.</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val="restart"/>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Развитие инициативы и совместного творчества, способности поиска единых решений, умение аргументировать, делать выводы, формировать самооценку на основе критериев успешности деятельности; навыки сотрудничества в разных ситуациях, умения не создавать конфликты и находить выходы из спорных ситуаций</w:t>
            </w: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7</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lang w:eastAsia="ru-RU"/>
              </w:rPr>
              <w:t>Знакомство с шахматной фигурой. Слон.</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17.10.</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07.11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8</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lang w:eastAsia="ru-RU"/>
              </w:rPr>
              <w:t>Ладья против слона</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24.10</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14.11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9</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lang w:eastAsia="ru-RU"/>
              </w:rPr>
              <w:t>Знакомство с шахматной фигурой. Ферзь</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07.11</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14.11.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bookmarkStart w:id="0" w:name="_GoBack" w:colFirst="1" w:colLast="1"/>
            <w:r w:rsidRPr="00906705">
              <w:rPr>
                <w:rFonts w:ascii="Times New Roman" w:hAnsi="Times New Roman" w:cs="Times New Roman"/>
                <w:sz w:val="28"/>
                <w:szCs w:val="28"/>
              </w:rPr>
              <w:t>10</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Ферзь в игре</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21.11.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11</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Ферзь против ладьи и слона</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21.11.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bookmarkEnd w:id="0"/>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12</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Знакомство с шахматной фигурой. Конь</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28.11.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13</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Конь в игре</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05.12.</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14</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Конь против ферзя, ладьи, слона</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12.12.</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15</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Знакомство с пешкой</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19.12.</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16</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Пешка в игре</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26.12.</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17</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Пешка против ферзя, ладьи, слона</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09.01.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18</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Знакомство с шахматной фигурой. Король</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16.01.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19</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Король против других фигур</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23.01.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20</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Шах</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30.01.</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val="restart"/>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Способствовать развитию творческого отношения к учебной деятельности, положительного интереса к изучаемому предмету, овладению необходимыми навыками самостоятельной учебной деятельности</w:t>
            </w: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21</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Шах</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06.02.</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22</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Мат. Цель шахматной партии</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13.02.</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23</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Мат</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20.02.</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24</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Ставим  мат</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27.02.</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25</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Ставим  мат</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05.03.</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26</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Ничья, пат</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12.03.</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27</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Рокировка</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19.03.</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28</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Рокировка</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02.04.</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29</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Шахматная партия</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09.04.</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30</w:t>
            </w:r>
          </w:p>
        </w:tc>
        <w:tc>
          <w:tcPr>
            <w:tcW w:w="2021" w:type="dxa"/>
          </w:tcPr>
          <w:p w:rsidR="008B7E39" w:rsidRPr="00906705" w:rsidRDefault="008B7E39" w:rsidP="00906705">
            <w:pPr>
              <w:spacing w:after="0" w:line="240" w:lineRule="auto"/>
              <w:ind w:right="-8"/>
              <w:jc w:val="both"/>
              <w:rPr>
                <w:rFonts w:ascii="Times New Roman" w:hAnsi="Times New Roman" w:cs="Times New Roman"/>
                <w:sz w:val="28"/>
                <w:szCs w:val="28"/>
                <w:lang w:eastAsia="ru-RU"/>
              </w:rPr>
            </w:pPr>
            <w:r w:rsidRPr="00906705">
              <w:rPr>
                <w:rFonts w:ascii="Times New Roman" w:hAnsi="Times New Roman" w:cs="Times New Roman"/>
                <w:sz w:val="28"/>
                <w:szCs w:val="28"/>
                <w:lang w:eastAsia="ru-RU"/>
              </w:rPr>
              <w:t>Шахматная партия</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16.04</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31</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Шахматная партия</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23.04.</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32</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33</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34</w:t>
            </w:r>
          </w:p>
        </w:tc>
        <w:tc>
          <w:tcPr>
            <w:tcW w:w="2021" w:type="dxa"/>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r w:rsidRPr="00906705">
              <w:rPr>
                <w:rFonts w:ascii="Times New Roman" w:hAnsi="Times New Roman" w:cs="Times New Roman"/>
                <w:sz w:val="28"/>
                <w:szCs w:val="28"/>
                <w:lang w:eastAsia="ru-RU"/>
              </w:rPr>
              <w:t>Повторение программного материала. Игра всеми фигурами</w:t>
            </w: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30.04.</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07.05.</w:t>
            </w:r>
          </w:p>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14.05.</w:t>
            </w: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vMerge/>
          </w:tcPr>
          <w:p w:rsidR="008B7E39" w:rsidRPr="00906705" w:rsidRDefault="008B7E39" w:rsidP="00906705">
            <w:pPr>
              <w:spacing w:after="0" w:line="240" w:lineRule="auto"/>
              <w:ind w:right="-8"/>
              <w:jc w:val="both"/>
              <w:rPr>
                <w:rFonts w:ascii="Times New Roman" w:hAnsi="Times New Roman" w:cs="Times New Roman"/>
                <w:sz w:val="28"/>
                <w:szCs w:val="28"/>
              </w:rPr>
            </w:pPr>
          </w:p>
        </w:tc>
      </w:tr>
      <w:tr w:rsidR="008B7E39" w:rsidRPr="00906705" w:rsidTr="00906705">
        <w:tc>
          <w:tcPr>
            <w:tcW w:w="673" w:type="dxa"/>
          </w:tcPr>
          <w:p w:rsidR="008B7E39" w:rsidRPr="00906705" w:rsidRDefault="008B7E39" w:rsidP="00906705">
            <w:pPr>
              <w:spacing w:after="0" w:line="240" w:lineRule="auto"/>
              <w:ind w:right="-8" w:firstLine="567"/>
              <w:jc w:val="both"/>
              <w:rPr>
                <w:rFonts w:ascii="Times New Roman" w:hAnsi="Times New Roman" w:cs="Times New Roman"/>
                <w:sz w:val="28"/>
                <w:szCs w:val="28"/>
              </w:rPr>
            </w:pPr>
          </w:p>
        </w:tc>
        <w:tc>
          <w:tcPr>
            <w:tcW w:w="2021" w:type="dxa"/>
            <w:vAlign w:val="center"/>
          </w:tcPr>
          <w:p w:rsidR="008B7E39" w:rsidRPr="00906705" w:rsidRDefault="008B7E39" w:rsidP="00906705">
            <w:pPr>
              <w:spacing w:after="0" w:line="240" w:lineRule="auto"/>
              <w:ind w:right="-8"/>
              <w:jc w:val="both"/>
              <w:rPr>
                <w:rFonts w:ascii="Times New Roman" w:hAnsi="Times New Roman" w:cs="Times New Roman"/>
                <w:color w:val="000000"/>
                <w:sz w:val="28"/>
                <w:szCs w:val="28"/>
                <w:lang w:eastAsia="ru-RU"/>
              </w:rPr>
            </w:pPr>
          </w:p>
        </w:tc>
        <w:tc>
          <w:tcPr>
            <w:tcW w:w="992"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34</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19</w:t>
            </w:r>
          </w:p>
        </w:tc>
        <w:tc>
          <w:tcPr>
            <w:tcW w:w="1134" w:type="dxa"/>
          </w:tcPr>
          <w:p w:rsidR="008B7E39" w:rsidRPr="00906705" w:rsidRDefault="008B7E39" w:rsidP="00906705">
            <w:pPr>
              <w:spacing w:after="0" w:line="240" w:lineRule="auto"/>
              <w:ind w:right="-8"/>
              <w:jc w:val="both"/>
              <w:rPr>
                <w:rFonts w:ascii="Times New Roman" w:hAnsi="Times New Roman" w:cs="Times New Roman"/>
                <w:sz w:val="28"/>
                <w:szCs w:val="28"/>
              </w:rPr>
            </w:pPr>
            <w:r w:rsidRPr="00906705">
              <w:rPr>
                <w:rFonts w:ascii="Times New Roman" w:hAnsi="Times New Roman" w:cs="Times New Roman"/>
                <w:sz w:val="28"/>
                <w:szCs w:val="28"/>
              </w:rPr>
              <w:t>15</w:t>
            </w:r>
          </w:p>
        </w:tc>
        <w:tc>
          <w:tcPr>
            <w:tcW w:w="969"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1016" w:type="dxa"/>
          </w:tcPr>
          <w:p w:rsidR="008B7E39" w:rsidRPr="00906705" w:rsidRDefault="008B7E39" w:rsidP="00906705">
            <w:pPr>
              <w:spacing w:after="0" w:line="240" w:lineRule="auto"/>
              <w:ind w:right="-8"/>
              <w:jc w:val="both"/>
              <w:rPr>
                <w:rFonts w:ascii="Times New Roman" w:hAnsi="Times New Roman" w:cs="Times New Roman"/>
                <w:sz w:val="28"/>
                <w:szCs w:val="28"/>
              </w:rPr>
            </w:pPr>
          </w:p>
        </w:tc>
        <w:tc>
          <w:tcPr>
            <w:tcW w:w="2141" w:type="dxa"/>
          </w:tcPr>
          <w:p w:rsidR="008B7E39" w:rsidRPr="00906705" w:rsidRDefault="008B7E39" w:rsidP="00906705">
            <w:pPr>
              <w:spacing w:after="0" w:line="240" w:lineRule="auto"/>
              <w:ind w:right="-8"/>
              <w:jc w:val="both"/>
              <w:rPr>
                <w:rFonts w:ascii="Times New Roman" w:hAnsi="Times New Roman" w:cs="Times New Roman"/>
                <w:sz w:val="28"/>
                <w:szCs w:val="28"/>
              </w:rPr>
            </w:pPr>
          </w:p>
        </w:tc>
      </w:tr>
    </w:tbl>
    <w:p w:rsidR="008B7E39" w:rsidRPr="00906705" w:rsidRDefault="008B7E39" w:rsidP="00906705">
      <w:pPr>
        <w:spacing w:after="0" w:line="240" w:lineRule="auto"/>
        <w:jc w:val="both"/>
        <w:rPr>
          <w:lang w:eastAsia="ru-RU"/>
        </w:rPr>
      </w:pPr>
    </w:p>
    <w:sectPr w:rsidR="008B7E39" w:rsidRPr="00906705" w:rsidSect="000846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39" w:rsidRDefault="008B7E39" w:rsidP="000846E6">
      <w:pPr>
        <w:spacing w:after="0" w:line="240" w:lineRule="auto"/>
      </w:pPr>
      <w:r>
        <w:separator/>
      </w:r>
    </w:p>
  </w:endnote>
  <w:endnote w:type="continuationSeparator" w:id="1">
    <w:p w:rsidR="008B7E39" w:rsidRDefault="008B7E39" w:rsidP="00084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39" w:rsidRDefault="008B7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39" w:rsidRDefault="008B7E39" w:rsidP="000846E6">
      <w:pPr>
        <w:spacing w:after="0" w:line="240" w:lineRule="auto"/>
      </w:pPr>
      <w:r>
        <w:separator/>
      </w:r>
    </w:p>
  </w:footnote>
  <w:footnote w:type="continuationSeparator" w:id="1">
    <w:p w:rsidR="008B7E39" w:rsidRDefault="008B7E39" w:rsidP="00084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nsid w:val="00000006"/>
    <w:multiLevelType w:val="singleLevel"/>
    <w:tmpl w:val="00000006"/>
    <w:name w:val="WW8Num15"/>
    <w:lvl w:ilvl="0">
      <w:start w:val="1"/>
      <w:numFmt w:val="bullet"/>
      <w:lvlText w:val=""/>
      <w:lvlJc w:val="left"/>
      <w:pPr>
        <w:tabs>
          <w:tab w:val="num" w:pos="720"/>
        </w:tabs>
        <w:ind w:left="720" w:hanging="360"/>
      </w:pPr>
      <w:rPr>
        <w:rFonts w:ascii="Symbol" w:hAnsi="Symbol" w:cs="Symbol" w:hint="default"/>
      </w:rPr>
    </w:lvl>
  </w:abstractNum>
  <w:abstractNum w:abstractNumId="2">
    <w:nsid w:val="027321C3"/>
    <w:multiLevelType w:val="hybridMultilevel"/>
    <w:tmpl w:val="DCFEA9BC"/>
    <w:lvl w:ilvl="0" w:tplc="81BCAC1C">
      <w:start w:val="1"/>
      <w:numFmt w:val="decimal"/>
      <w:lvlText w:val="%1."/>
      <w:lvlJc w:val="left"/>
      <w:pPr>
        <w:tabs>
          <w:tab w:val="num" w:pos="1440"/>
        </w:tabs>
        <w:ind w:left="144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354332"/>
    <w:multiLevelType w:val="hybridMultilevel"/>
    <w:tmpl w:val="5F6AFA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422315"/>
    <w:multiLevelType w:val="hybridMultilevel"/>
    <w:tmpl w:val="8124C51E"/>
    <w:lvl w:ilvl="0" w:tplc="04190001">
      <w:start w:val="1"/>
      <w:numFmt w:val="bullet"/>
      <w:lvlText w:val=""/>
      <w:lvlJc w:val="left"/>
      <w:pPr>
        <w:tabs>
          <w:tab w:val="num" w:pos="1080"/>
        </w:tabs>
        <w:ind w:left="1080" w:hanging="360"/>
      </w:pPr>
      <w:rPr>
        <w:rFonts w:ascii="Symbol" w:hAnsi="Symbol" w:cs="Symbol" w:hint="default"/>
      </w:rPr>
    </w:lvl>
    <w:lvl w:ilvl="1" w:tplc="81BCAC1C">
      <w:start w:val="1"/>
      <w:numFmt w:val="decimal"/>
      <w:lvlText w:val="%2."/>
      <w:lvlJc w:val="left"/>
      <w:pPr>
        <w:tabs>
          <w:tab w:val="num" w:pos="1440"/>
        </w:tabs>
        <w:ind w:left="1440" w:hanging="360"/>
      </w:pPr>
      <w:rPr>
        <w:i/>
        <w:iCs/>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800D36"/>
    <w:multiLevelType w:val="multilevel"/>
    <w:tmpl w:val="BB7AC95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B472FDA"/>
    <w:multiLevelType w:val="hybridMultilevel"/>
    <w:tmpl w:val="9244BB80"/>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9B7"/>
    <w:rsid w:val="000526E2"/>
    <w:rsid w:val="000846E6"/>
    <w:rsid w:val="000A73B0"/>
    <w:rsid w:val="0011413C"/>
    <w:rsid w:val="00151B7E"/>
    <w:rsid w:val="0016005B"/>
    <w:rsid w:val="00173EC1"/>
    <w:rsid w:val="001F63CA"/>
    <w:rsid w:val="001F7D1A"/>
    <w:rsid w:val="002F6790"/>
    <w:rsid w:val="00331B3A"/>
    <w:rsid w:val="0037020D"/>
    <w:rsid w:val="00375C2A"/>
    <w:rsid w:val="003915AC"/>
    <w:rsid w:val="00464F3F"/>
    <w:rsid w:val="004770E0"/>
    <w:rsid w:val="004D5418"/>
    <w:rsid w:val="00504BD6"/>
    <w:rsid w:val="005565CC"/>
    <w:rsid w:val="0056116D"/>
    <w:rsid w:val="005A49B7"/>
    <w:rsid w:val="00614D6C"/>
    <w:rsid w:val="00617F9A"/>
    <w:rsid w:val="0062339B"/>
    <w:rsid w:val="006242C4"/>
    <w:rsid w:val="00696422"/>
    <w:rsid w:val="00714BC1"/>
    <w:rsid w:val="00735A86"/>
    <w:rsid w:val="007669B5"/>
    <w:rsid w:val="00785184"/>
    <w:rsid w:val="00786B31"/>
    <w:rsid w:val="007B1077"/>
    <w:rsid w:val="00832A37"/>
    <w:rsid w:val="008B7E39"/>
    <w:rsid w:val="00906705"/>
    <w:rsid w:val="00963552"/>
    <w:rsid w:val="009908FD"/>
    <w:rsid w:val="009A7185"/>
    <w:rsid w:val="00A622A6"/>
    <w:rsid w:val="00B0532D"/>
    <w:rsid w:val="00BD5C25"/>
    <w:rsid w:val="00CC7F43"/>
    <w:rsid w:val="00CD4158"/>
    <w:rsid w:val="00CF3A2F"/>
    <w:rsid w:val="00D14745"/>
    <w:rsid w:val="00DC6705"/>
    <w:rsid w:val="00F5242F"/>
    <w:rsid w:val="00F66E7B"/>
    <w:rsid w:val="00F97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2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5418"/>
    <w:rPr>
      <w:rFonts w:cs="Calibri"/>
      <w:lang w:eastAsia="en-US"/>
    </w:rPr>
  </w:style>
  <w:style w:type="table" w:styleId="TableGrid">
    <w:name w:val="Table Grid"/>
    <w:basedOn w:val="TableNormal"/>
    <w:uiPriority w:val="99"/>
    <w:rsid w:val="006242C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locked/>
    <w:rsid w:val="001F63CA"/>
    <w:rPr>
      <w:rFonts w:ascii="Arial" w:hAnsi="Arial" w:cs="Arial"/>
    </w:rPr>
  </w:style>
  <w:style w:type="paragraph" w:styleId="Footer">
    <w:name w:val="footer"/>
    <w:basedOn w:val="Normal"/>
    <w:link w:val="FooterChar"/>
    <w:uiPriority w:val="99"/>
    <w:rsid w:val="001F63CA"/>
    <w:pPr>
      <w:widowControl w:val="0"/>
      <w:tabs>
        <w:tab w:val="center" w:pos="4677"/>
        <w:tab w:val="right" w:pos="9355"/>
      </w:tabs>
      <w:autoSpaceDE w:val="0"/>
      <w:autoSpaceDN w:val="0"/>
      <w:adjustRightInd w:val="0"/>
      <w:spacing w:after="0" w:line="240" w:lineRule="auto"/>
    </w:pPr>
    <w:rPr>
      <w:rFonts w:ascii="Arial" w:hAnsi="Arial" w:cs="Arial"/>
    </w:rPr>
  </w:style>
  <w:style w:type="character" w:customStyle="1" w:styleId="FooterChar1">
    <w:name w:val="Footer Char1"/>
    <w:basedOn w:val="DefaultParagraphFont"/>
    <w:link w:val="Footer"/>
    <w:uiPriority w:val="99"/>
    <w:semiHidden/>
    <w:rsid w:val="0055556D"/>
    <w:rPr>
      <w:rFonts w:cs="Calibri"/>
      <w:lang w:eastAsia="en-US"/>
    </w:rPr>
  </w:style>
  <w:style w:type="character" w:customStyle="1" w:styleId="1">
    <w:name w:val="Нижний колонтитул Знак1"/>
    <w:basedOn w:val="DefaultParagraphFont"/>
    <w:uiPriority w:val="99"/>
    <w:semiHidden/>
    <w:rsid w:val="001F63CA"/>
  </w:style>
  <w:style w:type="paragraph" w:styleId="ListParagraph">
    <w:name w:val="List Paragraph"/>
    <w:basedOn w:val="Normal"/>
    <w:uiPriority w:val="99"/>
    <w:qFormat/>
    <w:rsid w:val="00D14745"/>
    <w:pPr>
      <w:ind w:left="720"/>
    </w:pPr>
  </w:style>
  <w:style w:type="paragraph" w:styleId="BalloonText">
    <w:name w:val="Balloon Text"/>
    <w:basedOn w:val="Normal"/>
    <w:link w:val="BalloonTextChar"/>
    <w:uiPriority w:val="99"/>
    <w:semiHidden/>
    <w:rsid w:val="000A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73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9</Pages>
  <Words>2435</Words>
  <Characters>13882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14</cp:revision>
  <cp:lastPrinted>2019-10-02T13:27:00Z</cp:lastPrinted>
  <dcterms:created xsi:type="dcterms:W3CDTF">2018-11-25T17:52:00Z</dcterms:created>
  <dcterms:modified xsi:type="dcterms:W3CDTF">2020-04-21T19:19:00Z</dcterms:modified>
</cp:coreProperties>
</file>