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E0" w:rsidRPr="00E55E6F" w:rsidRDefault="000F58E0" w:rsidP="00E55E6F">
      <w:pPr>
        <w:spacing w:before="270" w:after="270" w:line="240" w:lineRule="auto"/>
        <w:rPr>
          <w:rFonts w:ascii="Times New Roman" w:hAnsi="Times New Roman" w:cs="Times New Roman"/>
          <w:sz w:val="24"/>
          <w:szCs w:val="24"/>
        </w:rPr>
      </w:pPr>
      <w:r w:rsidRPr="00A640BB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198.75pt">
            <v:imagedata r:id="rId7" o:title="" croptop="2836f" cropbottom="44304f" cropleft="4597f" cropright="-555f"/>
          </v:shape>
        </w:pict>
      </w:r>
    </w:p>
    <w:p w:rsidR="000F58E0" w:rsidRDefault="000F58E0" w:rsidP="0038616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E0" w:rsidRDefault="000F58E0" w:rsidP="0038616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E0" w:rsidRDefault="000F58E0" w:rsidP="0038616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E0" w:rsidRDefault="000F58E0" w:rsidP="0038616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E0" w:rsidRPr="00386165" w:rsidRDefault="000F58E0" w:rsidP="0038616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86165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0F58E0" w:rsidRPr="00386165" w:rsidRDefault="000F58E0" w:rsidP="0038616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86165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 «Основы финансовой грамотности»</w:t>
      </w:r>
    </w:p>
    <w:p w:rsidR="000F58E0" w:rsidRPr="00386165" w:rsidRDefault="000F58E0" w:rsidP="0038616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86165">
        <w:rPr>
          <w:rFonts w:ascii="Times New Roman" w:hAnsi="Times New Roman" w:cs="Times New Roman"/>
          <w:b/>
          <w:bCs/>
          <w:sz w:val="28"/>
          <w:szCs w:val="28"/>
        </w:rPr>
        <w:t xml:space="preserve">1 года обучения </w:t>
      </w:r>
    </w:p>
    <w:p w:rsidR="000F58E0" w:rsidRPr="00386165" w:rsidRDefault="000F58E0" w:rsidP="0038616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86165">
        <w:rPr>
          <w:rFonts w:ascii="Times New Roman" w:hAnsi="Times New Roman" w:cs="Times New Roman"/>
          <w:b/>
          <w:bCs/>
          <w:sz w:val="28"/>
          <w:szCs w:val="28"/>
        </w:rPr>
        <w:t>для обучающихся 14-15 летнего возраста</w:t>
      </w:r>
    </w:p>
    <w:p w:rsidR="000F58E0" w:rsidRPr="00386165" w:rsidRDefault="000F58E0" w:rsidP="0038616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86165">
        <w:rPr>
          <w:rFonts w:ascii="Times New Roman" w:hAnsi="Times New Roman" w:cs="Times New Roman"/>
          <w:b/>
          <w:bCs/>
          <w:sz w:val="28"/>
          <w:szCs w:val="28"/>
        </w:rPr>
        <w:t>на 2020-2021 учебный год</w:t>
      </w:r>
    </w:p>
    <w:p w:rsidR="000F58E0" w:rsidRDefault="000F58E0" w:rsidP="00A36DEB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Свистовка, 2020</w:t>
      </w:r>
    </w:p>
    <w:p w:rsidR="000F58E0" w:rsidRPr="00A36DEB" w:rsidRDefault="000F58E0" w:rsidP="00A36DEB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Пояснительная записка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 xml:space="preserve">Рабочая программа предмета «Основы финансовой грамотности» составлена </w:t>
      </w:r>
      <w:r w:rsidRPr="0041218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 соответствии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 xml:space="preserve"> с УМК В.В.Чумаченко «Основы финансовой грамотности», а также в соответствии со следующими документами: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1. Федеральный закон от 29.12.2012 № 273-ФЗ «Об образовании в Российской Федерации».</w:t>
      </w:r>
    </w:p>
    <w:p w:rsidR="000F58E0" w:rsidRPr="00386165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2. Проект Минфина России «Содействие повышению уровня финансовой грамотности населения и развитию финансового образования в Российской Федерации». Информация о Проекте представлена на официальном сайте Минфина России</w:t>
      </w:r>
      <w:r w:rsidRPr="00386165">
        <w:rPr>
          <w:rFonts w:ascii="Times New Roman" w:hAnsi="Times New Roman" w:cs="Times New Roman"/>
          <w:sz w:val="28"/>
          <w:szCs w:val="28"/>
        </w:rPr>
        <w:t>: </w:t>
      </w:r>
      <w:hyperlink r:id="rId8" w:history="1">
        <w:r w:rsidRPr="00386165">
          <w:rPr>
            <w:rFonts w:ascii="Times New Roman" w:hAnsi="Times New Roman" w:cs="Times New Roman"/>
            <w:sz w:val="28"/>
            <w:szCs w:val="28"/>
            <w:u w:val="single"/>
          </w:rPr>
          <w:t>http://www.minfin.ru/ru/om/fingram/</w:t>
        </w:r>
      </w:hyperlink>
    </w:p>
    <w:p w:rsidR="000F58E0" w:rsidRPr="00386165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>3. Концепция Национальной программы повышения уровня финансовой грамотности населения Российской Федерации </w:t>
      </w:r>
      <w:hyperlink r:id="rId9" w:history="1">
        <w:r w:rsidRPr="00386165">
          <w:rPr>
            <w:rFonts w:ascii="Times New Roman" w:hAnsi="Times New Roman" w:cs="Times New Roman"/>
            <w:sz w:val="28"/>
            <w:szCs w:val="28"/>
            <w:u w:val="single"/>
          </w:rPr>
          <w:t>http://www.misbfm.ru/node/11143</w:t>
        </w:r>
      </w:hyperlink>
      <w:r w:rsidRPr="00386165">
        <w:rPr>
          <w:rFonts w:ascii="Times New Roman" w:hAnsi="Times New Roman" w:cs="Times New Roman"/>
          <w:sz w:val="28"/>
          <w:szCs w:val="28"/>
        </w:rPr>
        <w:t>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>4. Стратегия развития финансового рынка российской федерации на период до 2020 года </w:t>
      </w:r>
      <w:hyperlink r:id="rId10" w:history="1">
        <w:r w:rsidRPr="00386165">
          <w:rPr>
            <w:rFonts w:ascii="Times New Roman" w:hAnsi="Times New Roman" w:cs="Times New Roman"/>
            <w:sz w:val="28"/>
            <w:szCs w:val="28"/>
            <w:u w:val="single"/>
          </w:rPr>
          <w:t>http://www.ippnou.ru/lenta.php?idarticle=005586</w:t>
        </w:r>
      </w:hyperlink>
      <w:r w:rsidRPr="00A36DE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Повышение финансовой грамотности является одним из основных направлений формирования инвестиционного ресурса, обозначенных в Концепции долгосрочного социально-экономического развития Российской Федерации на период до 2020 года.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Актуальность программы «Основы финансовой грамотности»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 готовы.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Поэтому введение курса «Основы финансовой грамотности» помогает создать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Содержание программы существенно расширяет и д</w:t>
      </w:r>
      <w:r>
        <w:rPr>
          <w:rFonts w:ascii="Times New Roman" w:hAnsi="Times New Roman" w:cs="Times New Roman"/>
          <w:color w:val="333333"/>
          <w:sz w:val="28"/>
          <w:szCs w:val="28"/>
        </w:rPr>
        <w:t>ополняет знания девятиклассников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 xml:space="preserve"> о личном финансировании, управлении домашней бухгалтерией, функционировании фондового рынка и банковской системы, а выполнение творческих работ, практических заданий позволит подросткам приобрести опыт принятия экономических решений в области управления личными финансами, повышать свою профессиональную компетентность в будущем,  применить полученные знания в реальной жизни.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Кроме того, задачи с финансово-экономическим содержанием включены в материалы итоговой аттес</w:t>
      </w:r>
      <w:r>
        <w:rPr>
          <w:rFonts w:ascii="Times New Roman" w:hAnsi="Times New Roman" w:cs="Times New Roman"/>
          <w:color w:val="333333"/>
          <w:sz w:val="28"/>
          <w:szCs w:val="28"/>
        </w:rPr>
        <w:t>тации за курс основной школы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Новизной данной программы является направленность курса на формирование финансо</w:t>
      </w:r>
      <w:r>
        <w:rPr>
          <w:rFonts w:ascii="Times New Roman" w:hAnsi="Times New Roman" w:cs="Times New Roman"/>
          <w:color w:val="333333"/>
          <w:sz w:val="28"/>
          <w:szCs w:val="28"/>
        </w:rPr>
        <w:t>вой грамотности девятиклассников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br/>
        <w:t>Отличительной особенностью  программы предмета «Основы финансовой грамотности»  является то, что он базируется на системно-деятельностном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 согласно ФГОС последнего поколения.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 программы: 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>формирование ключе</w:t>
      </w:r>
      <w:r>
        <w:rPr>
          <w:rFonts w:ascii="Times New Roman" w:hAnsi="Times New Roman" w:cs="Times New Roman"/>
          <w:color w:val="333333"/>
          <w:sz w:val="28"/>
          <w:szCs w:val="28"/>
        </w:rPr>
        <w:t>вых компетенций обучающихся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 xml:space="preserve"> для принятия рациональных финансовых решений в сфере управления личными финансами.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 программы: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создать комфортные условия, способствующие формированию коммуникативных компетенций;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формировать положительное мотивационное отношение к экономике через развитие познавательного интереса и осознание социальной необходимости;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изучить нормативные и методические документы Минобрнауки по повышению уровня финансовой грамотности и финансово-экономического образования учащихся;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формировать у обучающихся готовность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формировать основы культуры и индивидуального стиля экономического поведения, ценностей деловой этики;</w:t>
      </w:r>
    </w:p>
    <w:p w:rsidR="000F58E0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воспитывать ответственность за экономические решения.</w:t>
      </w:r>
    </w:p>
    <w:p w:rsidR="000F58E0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Pr="00A36DEB" w:rsidRDefault="000F58E0" w:rsidP="004121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Настоящая программа предназначена для обучающихся 9 класса.</w:t>
      </w:r>
    </w:p>
    <w:p w:rsidR="000F58E0" w:rsidRPr="00A36DEB" w:rsidRDefault="000F58E0" w:rsidP="004121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Рабочая программа рассчитана на 16 часов в год (0,5 часа в неделю).</w:t>
      </w:r>
    </w:p>
    <w:p w:rsidR="000F58E0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Pr="00A36DEB" w:rsidRDefault="000F58E0" w:rsidP="00A36DEB">
      <w:pPr>
        <w:shd w:val="clear" w:color="auto" w:fill="FFFFFF"/>
        <w:spacing w:after="135" w:line="240" w:lineRule="auto"/>
        <w:ind w:firstLine="85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Формы организации учебного процесса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Для достижения поставленных целей и с учетом вышесказанного в основе организации занятий лежат, прежде всего, педагогические технологии, основанные на сотрудничестве и сотворчестве участников образовательного процесса, критическом анализе полученной информации различного типа, </w:t>
      </w: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деятельностные 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>технологии, проектная и исследовательская деятельность, игровая  технология.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На занятиях учащиеся занимаются различными видами познавательной деятельности, учатся творчески мыслить и решать </w:t>
      </w: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практико-ориентированные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> экономические задачи.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Так как метод обучения – это обобщающая модель взаимосвязанной деятельности учителя и учащихся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0F58E0" w:rsidRPr="00A36DEB" w:rsidRDefault="000F58E0" w:rsidP="00BA105D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 xml:space="preserve">Деловые 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>гры.</w:t>
      </w:r>
    </w:p>
    <w:p w:rsidR="000F58E0" w:rsidRPr="00A36DEB" w:rsidRDefault="000F58E0" w:rsidP="00BA105D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Использование технических средств обучения, ресурсов интернета.</w:t>
      </w:r>
    </w:p>
    <w:p w:rsidR="000F58E0" w:rsidRPr="00A36DEB" w:rsidRDefault="000F58E0" w:rsidP="00BA105D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Работа с источниками экономической информации.</w:t>
      </w:r>
    </w:p>
    <w:p w:rsidR="000F58E0" w:rsidRPr="00A36DEB" w:rsidRDefault="000F58E0" w:rsidP="00BA105D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Анализ инструментов финансовых рынков, экономической ситуации на отдельных рынках и в регионе.</w:t>
      </w:r>
    </w:p>
    <w:p w:rsidR="000F58E0" w:rsidRPr="00A36DEB" w:rsidRDefault="000F58E0" w:rsidP="00BA105D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Интерактивные технологии.</w:t>
      </w:r>
    </w:p>
    <w:p w:rsidR="000F58E0" w:rsidRPr="00A36DEB" w:rsidRDefault="000F58E0" w:rsidP="00BA105D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Групповая , фронтальная и индивидуальная  работа.</w:t>
      </w:r>
    </w:p>
    <w:p w:rsidR="000F58E0" w:rsidRPr="00A36DEB" w:rsidRDefault="000F58E0" w:rsidP="00BA105D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Экскурсии.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Планируемые результаты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Структура и содержание предмета </w:t>
      </w: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>Основы финансовой грамотности»</w:t>
      </w: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 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>предполагают, что учащиеся должны овладеть практическими навыками планирования и оценки собственных экономических действий в сфере управления семейным бюджетом, личными финансами.</w:t>
      </w:r>
    </w:p>
    <w:p w:rsidR="000F58E0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В течении учебного года обучающиеся старших классов демонстрируют общие проектные умения: планировать и осуществлять проектную деятельность;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использовать доступные ресурсы для достижения целей; применять все необходимое многообразие информации и полученных в результате обучения знаний, умений и компетенций для целеполагания, планирования и выполнения индивидуального проекта.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Pr="00A36DEB" w:rsidRDefault="000F58E0" w:rsidP="00412189">
      <w:pPr>
        <w:shd w:val="clear" w:color="auto" w:fill="FFFFFF"/>
        <w:spacing w:after="135" w:line="240" w:lineRule="auto"/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Требования к уровню подготовки учащихся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Предметные результаты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> изучения данного предмета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формирует навыки старшеклассников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Метапредметные 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>результаты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Личностными результатами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> изучения курса – это воспитание мотивации к труду, стремления строить свое будущее на основе целеполагания  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Таким образом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>, в результате обучения по данному предмету </w:t>
      </w: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выпускник научится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принимать рациональные финансовые решения  в сфере управления личными финансами;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проводить своевременный финансовый анализ;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ставить стратегические задачи для достижения личных финансовых целей;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планировать и прогнозировать будущие доходы и расходы личного бюджета;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определять направления взаимодействия граждан с фондовыми и валютными ранками;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основам взаимодействия с кредитными организациями;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основным понятиям и инструментам взаимодействия с участниками финансовых отношений;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основам управления налоговыми платежами с целью снижения налоговых расходов в условиях соблюдения налоговой дисциплины;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выбирать страховые продукты и страховые компании;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принимать инвестиционные решения с позиции минимизации финансовых рисков;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составлять личный финансовый план.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Выпускник </w:t>
      </w: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получит возможность научиться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в сотрудничестве с учителем ставить новые учебные задачи;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распознавать принципы функционирования финансовой системы современного государства;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понимать личную ответственность за решения, принимаемые в процессе взаимодействия с финансовыми институтами;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понимать права и обязанности в сфере финансов;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владеть коммуникативными компетенциями;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анализировать и интерпретировать финансовую информацию из разных источников;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определять задачи в области управления личными финансами;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находить источники информации для решения финансовых задач;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сотрудничать со сверстниками и взрослыми в образовательной и учебно-исследовательской деятельности;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формировать собственную финансовую стратегию;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решать финансовые задачи;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проявлять познавательную инициативу в учебном сотрудничестве;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самостоятельно учитывать выделенные учителем ориентиры действия в новом учебном материале;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F58E0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-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0F58E0" w:rsidRDefault="000F58E0" w:rsidP="00412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Pr="000D19A6" w:rsidRDefault="000F58E0" w:rsidP="00412189">
      <w:pPr>
        <w:autoSpaceDE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10050" w:type="dxa"/>
        <w:tblInd w:w="-106" w:type="dxa"/>
        <w:tblLayout w:type="fixed"/>
        <w:tblLook w:val="00A0"/>
      </w:tblPr>
      <w:tblGrid>
        <w:gridCol w:w="560"/>
        <w:gridCol w:w="7"/>
        <w:gridCol w:w="3546"/>
        <w:gridCol w:w="852"/>
        <w:gridCol w:w="708"/>
        <w:gridCol w:w="709"/>
        <w:gridCol w:w="852"/>
        <w:gridCol w:w="851"/>
        <w:gridCol w:w="1965"/>
      </w:tblGrid>
      <w:tr w:rsidR="000F58E0" w:rsidRPr="00702CA9">
        <w:trPr>
          <w:trHeight w:val="51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702CA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F58E0" w:rsidRPr="00702CA9" w:rsidRDefault="000F58E0" w:rsidP="0035325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702CA9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702CA9">
              <w:rPr>
                <w:rFonts w:ascii="Times New Roman" w:hAnsi="Times New Roman" w:cs="Times New Roman"/>
                <w:b/>
                <w:bCs/>
              </w:rPr>
              <w:t>Разделы программы и темы учебных занятий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702CA9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702CA9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702CA9">
              <w:rPr>
                <w:rFonts w:ascii="Times New Roman" w:hAnsi="Times New Roman" w:cs="Times New Roman"/>
                <w:b/>
                <w:bCs/>
              </w:rPr>
              <w:t>Плановые сроки прохож-дения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702CA9">
              <w:rPr>
                <w:rFonts w:ascii="Times New Roman" w:hAnsi="Times New Roman" w:cs="Times New Roman"/>
                <w:b/>
                <w:bCs/>
              </w:rPr>
              <w:t>Воспитательные задачи</w:t>
            </w:r>
          </w:p>
        </w:tc>
      </w:tr>
      <w:tr w:rsidR="000F58E0" w:rsidRPr="00702CA9">
        <w:trPr>
          <w:trHeight w:val="516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jc w:val="both"/>
              <w:rPr>
                <w:rFonts w:ascii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702CA9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702CA9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702CA9">
              <w:rPr>
                <w:rFonts w:ascii="Times New Roman" w:hAnsi="Times New Roman" w:cs="Times New Roman"/>
                <w:b/>
                <w:bCs/>
              </w:rPr>
              <w:t xml:space="preserve">План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702CA9">
              <w:rPr>
                <w:rFonts w:ascii="Times New Roman" w:hAnsi="Times New Roman" w:cs="Times New Roman"/>
                <w:b/>
                <w:bCs/>
              </w:rPr>
              <w:t xml:space="preserve">Факт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hyperlink r:id="rId11" w:history="1">
              <w:r w:rsidRPr="00A36DEB">
                <w:rPr>
                  <w:rFonts w:ascii="Times New Roman" w:hAnsi="Times New Roman" w:cs="Times New Roman"/>
                  <w:color w:val="008738"/>
                  <w:sz w:val="28"/>
                  <w:szCs w:val="28"/>
                  <w:u w:val="single"/>
                </w:rPr>
                <w:t>http://www.ippnou.ru/lenta.php?idarticle=005586</w:t>
              </w:r>
            </w:hyperlink>
          </w:p>
        </w:tc>
      </w:tr>
      <w:tr w:rsidR="000F58E0" w:rsidRPr="00702CA9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E55E6F" w:rsidRDefault="000F58E0" w:rsidP="003532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Личное финансовое планирование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CA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8E0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58E0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58E0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</w:t>
            </w:r>
            <w:r w:rsidRPr="005C01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ормировать положительное мотивационное отношение к экономике через развитие познавательного интереса и осознание социальной необходимости</w:t>
            </w:r>
          </w:p>
          <w:p w:rsidR="000F58E0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58E0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58E0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58E0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58E0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58E0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C01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Воспитывать ответственность за экономические решения</w:t>
            </w: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02CA9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5E6F">
              <w:rPr>
                <w:rFonts w:ascii="Times New Roman" w:hAnsi="Times New Roman" w:cs="Times New Roman"/>
                <w:sz w:val="24"/>
                <w:szCs w:val="24"/>
              </w:rPr>
              <w:t>Знакомство с курсом «ОФГ»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02CA9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5E6F">
              <w:rPr>
                <w:rFonts w:ascii="Times New Roman" w:hAnsi="Times New Roman" w:cs="Times New Roman"/>
                <w:sz w:val="24"/>
                <w:szCs w:val="24"/>
              </w:rPr>
              <w:t>Принятие решений о личном финансировании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02CA9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E55E6F" w:rsidRDefault="000F58E0" w:rsidP="0035325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6F">
              <w:rPr>
                <w:rFonts w:ascii="Times New Roman" w:hAnsi="Times New Roman" w:cs="Times New Roman"/>
                <w:sz w:val="24"/>
                <w:szCs w:val="24"/>
              </w:rPr>
              <w:t>Домашняя бухгалтерия. Активы и пассивы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5E6F">
              <w:rPr>
                <w:rFonts w:ascii="Times New Roman" w:hAnsi="Times New Roman" w:cs="Times New Roman"/>
                <w:sz w:val="24"/>
                <w:szCs w:val="24"/>
              </w:rPr>
              <w:t>Доходы и расходы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02CA9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E55E6F" w:rsidRDefault="000F58E0" w:rsidP="0035325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6F">
              <w:rPr>
                <w:rFonts w:ascii="Times New Roman" w:hAnsi="Times New Roman" w:cs="Times New Roman"/>
                <w:sz w:val="24"/>
                <w:szCs w:val="24"/>
              </w:rPr>
              <w:t>Составление личного финансового плана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E55E6F" w:rsidRDefault="000F58E0" w:rsidP="0035325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Депозит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CA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02CA9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E55E6F" w:rsidRDefault="000F58E0" w:rsidP="0035325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6F">
              <w:rPr>
                <w:rFonts w:ascii="Times New Roman" w:hAnsi="Times New Roman" w:cs="Times New Roman"/>
                <w:sz w:val="24"/>
                <w:szCs w:val="24"/>
              </w:rPr>
              <w:t>Что такое депозит и какова его природа?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02CA9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E55E6F" w:rsidRDefault="000F58E0" w:rsidP="0035325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6F">
              <w:rPr>
                <w:rFonts w:ascii="Times New Roman" w:hAnsi="Times New Roman" w:cs="Times New Roman"/>
                <w:sz w:val="24"/>
                <w:szCs w:val="24"/>
              </w:rPr>
              <w:t>Условия депозита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02CA9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E55E6F" w:rsidRDefault="000F58E0" w:rsidP="0035325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6F">
              <w:rPr>
                <w:rFonts w:ascii="Times New Roman" w:hAnsi="Times New Roman" w:cs="Times New Roman"/>
                <w:sz w:val="24"/>
                <w:szCs w:val="24"/>
              </w:rPr>
              <w:t>Управление рисками по депозиту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E55E6F" w:rsidRDefault="000F58E0" w:rsidP="0035325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CA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02CA9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E55E6F" w:rsidRDefault="000F58E0" w:rsidP="00353256">
            <w:pPr>
              <w:spacing w:after="135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E6F">
              <w:rPr>
                <w:rFonts w:ascii="Times New Roman" w:hAnsi="Times New Roman" w:cs="Times New Roman"/>
                <w:sz w:val="24"/>
                <w:szCs w:val="24"/>
              </w:rPr>
              <w:t>Что такое кредит?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02CA9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E55E6F" w:rsidRDefault="000F58E0" w:rsidP="0035325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6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кредита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02CA9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E55E6F" w:rsidRDefault="000F58E0" w:rsidP="0035325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6F">
              <w:rPr>
                <w:rFonts w:ascii="Times New Roman" w:hAnsi="Times New Roman" w:cs="Times New Roman"/>
                <w:sz w:val="24"/>
                <w:szCs w:val="24"/>
              </w:rPr>
              <w:t>Как выбрать наиболее выгодный кредит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02CA9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E55E6F" w:rsidRDefault="000F58E0" w:rsidP="0035325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6F">
              <w:rPr>
                <w:rFonts w:ascii="Times New Roman" w:hAnsi="Times New Roman" w:cs="Times New Roman"/>
                <w:sz w:val="24"/>
                <w:szCs w:val="24"/>
              </w:rPr>
              <w:t>Типичные ошибки при использовании кредита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E55E6F" w:rsidRDefault="000F58E0" w:rsidP="0035325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Расчетно-кассовые операции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CA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02CA9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E55E6F" w:rsidRDefault="000F58E0" w:rsidP="0035325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6F">
              <w:rPr>
                <w:rFonts w:ascii="Times New Roman" w:hAnsi="Times New Roman" w:cs="Times New Roman"/>
                <w:sz w:val="24"/>
                <w:szCs w:val="24"/>
              </w:rPr>
              <w:t>Хранение, обмен и перевод денег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02CA9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E55E6F" w:rsidRDefault="000F58E0" w:rsidP="0035325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6F">
              <w:rPr>
                <w:rFonts w:ascii="Times New Roman" w:hAnsi="Times New Roman" w:cs="Times New Roman"/>
                <w:sz w:val="24"/>
                <w:szCs w:val="24"/>
              </w:rPr>
              <w:t>Различные виды платежных средств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02CA9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E55E6F" w:rsidRDefault="000F58E0" w:rsidP="0035325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6F">
              <w:rPr>
                <w:rFonts w:ascii="Times New Roman" w:hAnsi="Times New Roman" w:cs="Times New Roman"/>
                <w:sz w:val="24"/>
                <w:szCs w:val="24"/>
              </w:rPr>
              <w:t>Формы дистанционного банковского обслуживания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E55E6F" w:rsidRDefault="000F58E0" w:rsidP="0035325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изученного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CA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74660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02CA9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E55E6F" w:rsidRDefault="000F58E0" w:rsidP="00353256">
            <w:pPr>
              <w:spacing w:after="135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E6F">
              <w:rPr>
                <w:rFonts w:ascii="Times New Roman" w:hAnsi="Times New Roman" w:cs="Times New Roman"/>
                <w:sz w:val="24"/>
                <w:szCs w:val="24"/>
              </w:rPr>
              <w:t>Деловая игра «Золотая корона»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678B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74660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02CA9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E55E6F" w:rsidRDefault="000F58E0" w:rsidP="00353256">
            <w:pPr>
              <w:spacing w:after="135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E6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курсу 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2CA9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  <w:tr w:rsidR="000F58E0" w:rsidRPr="00702CA9">
        <w:trPr>
          <w:trHeight w:val="51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DA4001" w:rsidRDefault="000F58E0" w:rsidP="00353256">
            <w:pPr>
              <w:spacing w:after="135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CA9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CA9">
              <w:rPr>
                <w:rFonts w:ascii="Times New Roman" w:hAnsi="Times New Roman" w:cs="Times New Roman"/>
                <w:b/>
                <w:bCs/>
              </w:rPr>
              <w:t>10,7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CA9">
              <w:rPr>
                <w:rFonts w:ascii="Times New Roman" w:hAnsi="Times New Roman" w:cs="Times New Roman"/>
                <w:b/>
                <w:bCs/>
              </w:rPr>
              <w:t>5,3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8E0" w:rsidRPr="00702CA9" w:rsidRDefault="000F58E0" w:rsidP="00353256">
            <w:pPr>
              <w:autoSpaceDE w:val="0"/>
              <w:snapToGrid w:val="0"/>
              <w:jc w:val="center"/>
            </w:pPr>
          </w:p>
        </w:tc>
      </w:tr>
    </w:tbl>
    <w:p w:rsidR="000F58E0" w:rsidRDefault="000F58E0" w:rsidP="00412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Pr="00412189" w:rsidRDefault="000F58E0" w:rsidP="0041218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1218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Содержание программы учебного предмета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99043"/>
          <w:sz w:val="28"/>
          <w:szCs w:val="28"/>
        </w:rPr>
      </w:pP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Освоение содержания предмета </w:t>
      </w: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</w:t>
      </w:r>
      <w:r w:rsidRPr="00A36DEB">
        <w:rPr>
          <w:rFonts w:ascii="Times New Roman" w:hAnsi="Times New Roman" w:cs="Times New Roman"/>
          <w:color w:val="333333"/>
          <w:sz w:val="28"/>
          <w:szCs w:val="28"/>
        </w:rPr>
        <w:t>Основы финансовой грамотности»  осуществляется с опорой на межпредметные связи с курсами базового уровня обществознания, истории, технологии, математики, предметами регионального компонента.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Личное финансовое пла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нирование (4 часа</w:t>
      </w: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).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Содержание учебного блока.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Знакомство с курсом. Краткая характеристика изучаемого курса. Формирование понятия человеческого капитала. Формирование знаний о применении человеческого капитала.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Принятие решений о личном финансировании. Определение целей, подбор альтернатив.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Активы и пассивы. Доходы и расходы. Составление текущего и перспективного личного финансового бюджета. Основные источники дохода. Типичные уровни доходов и расходов в течение жизни человека.Составление текущего личного финансового плана.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Личное финансовое планирование. Стратегия и тактика в финансовой игре.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Формы организации учебных занятий.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Урок-лекция, урок открытия новых знаний, урок актуализации знаний, комбинированный урок, урок-обобщения, урок - деловая игра, творческая работа.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Основные виды деятельности.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Знать роль предмета «Основы финансовой грамотности», понятие «человеческий капитал», «деньги», их функции. Уметь объяснять, что такое потребление, что является основными источниками доходов, распознавать свои активы и пассивы, уметь вести их учет. Знать как составлять бюджет, уметь оптимизировать расходы. Уметь разрабатывать стратегию достижения своих целей, создавать личный финансовый план достижения целей. Уметь работать в команде, стремиться к сотрудничеству.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епозит (3 часа</w:t>
      </w: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).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Содержание учебного блока.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Накопления, инфляция, причины инфляции, расчет инфляции. Депозит. Оценка рисков. Проценты по депозитам. Преимущества и недостатки депозита. Условия и содержание депозита. Номинальная ставка, реальная ставка, депозитный договор. Виды банковских депозитов. Банки, банковские вклады, финансовые риски.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Формы организации учебных занятий.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Урок - открытия новых знаний, урок актуализации знаний, комбинированный урок, урок – обобщения знаний.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Основные виды деятельности.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Знать понятия накопление и инфляции, причины инфляции. Рассчитывать инфляцию.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Знать понятие депозит. Уметь давать собственную оценку рискам, знать способы начисления процентов по депозитам. Уметь характеризовать особенности депозита в России. Знать способы начисления процентов по депозитам. Уметь вычислять простые и сложные проценты по депозиту, приводить примеры виды банковских депозитов, проявлять креативность в творческой работе.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Кредит (4 часа</w:t>
      </w: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).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Содержание учебного блока.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Понятие кредита. Знакомство с основными характеристиками кредита. Выгода при выборе кредита. Стоимость кредита. Вычисления  по уменьшению стоимости кредита. Типичные ошибки при использовании кредита.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Формы организации учебных занятий.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Урок - открытия новых знаний, урок актуализации знаний, комбинированный урок, урок – обобщения, творческая работа.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Основные виды деятельности.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Знать понятие «кредит», его характеристики. Знать необходимые документы при оформлении кредита. Научиться анализировать и сравнивать условия по кредиту в различных банках. Уметь характеризовать особенности кредита в России, приводить собственные примеры прав и обязанностей кредитополучателя, давать оценку изученному явлению, проявлять креативность в творческой работе.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Расчетно-кассовые операции (3 часа</w:t>
      </w: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>).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Содержание учебного блока.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Банковская система, экономические ситуации.Знакомство с выбором банковской карты. Виды банковских карт (дебетовая и кредитная). Банковская прибыль. Основные виды банковских процентов. Пластиковые карты. Банкоматы, мобильные банки. Применение пластиковых карт в расчетах и платежах, различие между дебетовыми и кредитными картами. Хранение обмен и перевод денег. Различные виды платежных средств. Формы дистанционного банковского обслуживания. Повторение изученного по блоку. Экскурсия в банк.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Формы организации учебных занятий.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Урок - открытия новых знаний, урок актуализации знаний, комбинированный урок, урок – обобщения, урок -экскурсия.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Основные виды деятельности.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Знать понятие «Банковская система», функции центрального банка. Уметь решать познавательные и практические задачи, отражающие типичные экономические ситуации. Знать виды банковских карт. Понимать, в чем состоит механизм получения банковской прибыли. Уметь характеризовать основные виды банковских процентов. Знать правила пользования банкоматами, мобильными банками, онлайн-банками.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Повторение изученного  (2</w:t>
      </w:r>
      <w:r w:rsidRPr="00A36DE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часа).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Содержание учебного блока.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Личное финансовое планирование, депозит, кредит, расчетно-кассовые операции. Стратегия и тактика в деловой игре «Золотая корона».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Формы организации учебных занятий.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Урок – деловая игра, урок обобщения знаний.</w:t>
      </w:r>
    </w:p>
    <w:p w:rsidR="000F58E0" w:rsidRPr="00A36DEB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Основные виды деятельности.</w:t>
      </w:r>
    </w:p>
    <w:p w:rsidR="000F58E0" w:rsidRDefault="000F58E0" w:rsidP="00BA10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DEB">
        <w:rPr>
          <w:rFonts w:ascii="Times New Roman" w:hAnsi="Times New Roman" w:cs="Times New Roman"/>
          <w:color w:val="333333"/>
          <w:sz w:val="28"/>
          <w:szCs w:val="28"/>
        </w:rPr>
        <w:t>Уметь применять на практике знания полученные  на уроках по предмету «Основы финансовой грамотности», разрабатывать стратегию и тактику в командной игре, проявлять креативность, инициативу.</w:t>
      </w:r>
    </w:p>
    <w:p w:rsidR="000F58E0" w:rsidRDefault="000F58E0" w:rsidP="00732CB0">
      <w:pPr>
        <w:pStyle w:val="NormalWeb"/>
        <w:spacing w:before="0"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учебно-методических средств обучения</w:t>
      </w:r>
    </w:p>
    <w:p w:rsidR="000F58E0" w:rsidRPr="000A470A" w:rsidRDefault="000F58E0" w:rsidP="00732CB0">
      <w:pPr>
        <w:pStyle w:val="NormalWeb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0A470A">
        <w:rPr>
          <w:b/>
          <w:bCs/>
          <w:sz w:val="28"/>
          <w:szCs w:val="28"/>
        </w:rPr>
        <w:t>Основная литература</w:t>
      </w:r>
    </w:p>
    <w:p w:rsidR="000F58E0" w:rsidRPr="005C018F" w:rsidRDefault="000F58E0" w:rsidP="005C01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C018F">
        <w:rPr>
          <w:rFonts w:ascii="Times New Roman" w:hAnsi="Times New Roman" w:cs="Times New Roman"/>
          <w:color w:val="333333"/>
          <w:sz w:val="28"/>
          <w:szCs w:val="28"/>
        </w:rPr>
        <w:t>В.В.Чумаченко. Основы финансовой грамотности. Учебное пособие. – М.: Просвещение, 2018 г.</w:t>
      </w:r>
    </w:p>
    <w:p w:rsidR="000F58E0" w:rsidRPr="005C018F" w:rsidRDefault="000F58E0" w:rsidP="005C01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C018F">
        <w:rPr>
          <w:rFonts w:ascii="Times New Roman" w:hAnsi="Times New Roman" w:cs="Times New Roman"/>
          <w:color w:val="333333"/>
          <w:sz w:val="28"/>
          <w:szCs w:val="28"/>
        </w:rPr>
        <w:t>В.В.Чумаченко. Основы финансовой грамотности. Методические рекомендации. – М.: Просвещение, 2018 г.</w:t>
      </w:r>
    </w:p>
    <w:p w:rsidR="000F58E0" w:rsidRPr="003678BE" w:rsidRDefault="000F58E0" w:rsidP="003678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C018F">
        <w:rPr>
          <w:rFonts w:ascii="Times New Roman" w:hAnsi="Times New Roman" w:cs="Times New Roman"/>
          <w:color w:val="333333"/>
          <w:sz w:val="28"/>
          <w:szCs w:val="28"/>
        </w:rPr>
        <w:t>В.В.Чумаченко. Основы финансовой грамотности. Рабочая тетрадь. – М.: Просвещение, 2018 г.</w:t>
      </w:r>
    </w:p>
    <w:p w:rsidR="000F58E0" w:rsidRDefault="000F58E0" w:rsidP="00732CB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06F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0F58E0" w:rsidRPr="005C018F" w:rsidRDefault="000F58E0" w:rsidP="005C018F">
      <w:pPr>
        <w:pStyle w:val="ListParagraph"/>
        <w:numPr>
          <w:ilvl w:val="0"/>
          <w:numId w:val="5"/>
        </w:numPr>
        <w:tabs>
          <w:tab w:val="left" w:pos="1080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018F">
        <w:rPr>
          <w:rFonts w:ascii="Times New Roman" w:hAnsi="Times New Roman" w:cs="Times New Roman"/>
          <w:color w:val="231F20"/>
          <w:sz w:val="28"/>
          <w:szCs w:val="28"/>
        </w:rPr>
        <w:t xml:space="preserve">Экономика: 10-11 классы: базовый уровень: учебник для учащихся общеобразовательных организаций / Г.Э. Королёва, Т.В. Бурмистрова. – 4-е изд., стереотип. – М.: Вентана-Граф, 2018 </w:t>
      </w:r>
    </w:p>
    <w:p w:rsidR="000F58E0" w:rsidRPr="00BB1620" w:rsidRDefault="000F58E0" w:rsidP="005C018F">
      <w:pPr>
        <w:tabs>
          <w:tab w:val="left" w:pos="1095"/>
        </w:tabs>
        <w:spacing w:after="0" w:line="240" w:lineRule="auto"/>
        <w:ind w:firstLine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E0" w:rsidRDefault="000F58E0" w:rsidP="005D1EA5">
      <w:pPr>
        <w:pStyle w:val="ListParagraph"/>
        <w:numPr>
          <w:ilvl w:val="0"/>
          <w:numId w:val="5"/>
        </w:numPr>
        <w:tabs>
          <w:tab w:val="left" w:pos="10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8F">
        <w:rPr>
          <w:rFonts w:ascii="Times New Roman" w:hAnsi="Times New Roman" w:cs="Times New Roman"/>
          <w:sz w:val="28"/>
          <w:szCs w:val="28"/>
        </w:rPr>
        <w:t>Введение в экономику: Учебник для 10,11 кл. общеобразоват. Учрежд. – 5-е изд., /Автономов В.С. – М.: Вита – Пресс, 2003</w:t>
      </w:r>
    </w:p>
    <w:p w:rsidR="000F58E0" w:rsidRPr="005D1EA5" w:rsidRDefault="000F58E0" w:rsidP="005D1EA5">
      <w:pPr>
        <w:tabs>
          <w:tab w:val="left" w:pos="10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58E0" w:rsidRPr="0044706F" w:rsidRDefault="000F58E0" w:rsidP="00732CB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06F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0F58E0" w:rsidRPr="00E55E6F" w:rsidRDefault="000F58E0" w:rsidP="005C018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E55E6F">
        <w:rPr>
          <w:rFonts w:ascii="Helvetica" w:hAnsi="Helvetica" w:cs="Helvetica"/>
          <w:color w:val="333333"/>
          <w:sz w:val="21"/>
          <w:szCs w:val="21"/>
        </w:rPr>
        <w:t>1. </w:t>
      </w:r>
      <w:hyperlink r:id="rId12" w:history="1">
        <w:r w:rsidRPr="00E55E6F">
          <w:rPr>
            <w:rFonts w:ascii="Helvetica" w:hAnsi="Helvetica" w:cs="Helvetica"/>
            <w:color w:val="008738"/>
            <w:sz w:val="21"/>
            <w:szCs w:val="21"/>
            <w:u w:val="single"/>
          </w:rPr>
          <w:t>www.nlu.ru</w:t>
        </w:r>
      </w:hyperlink>
    </w:p>
    <w:p w:rsidR="000F58E0" w:rsidRPr="00E55E6F" w:rsidRDefault="000F58E0" w:rsidP="005C018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E55E6F">
        <w:rPr>
          <w:rFonts w:ascii="Helvetica" w:hAnsi="Helvetica" w:cs="Helvetica"/>
          <w:color w:val="333333"/>
          <w:sz w:val="21"/>
          <w:szCs w:val="21"/>
        </w:rPr>
        <w:t>2. </w:t>
      </w:r>
      <w:hyperlink r:id="rId13" w:history="1">
        <w:r w:rsidRPr="00E55E6F">
          <w:rPr>
            <w:rFonts w:ascii="Helvetica" w:hAnsi="Helvetica" w:cs="Helvetica"/>
            <w:color w:val="008738"/>
            <w:sz w:val="21"/>
            <w:szCs w:val="21"/>
            <w:u w:val="single"/>
          </w:rPr>
          <w:t>www.banki.ru</w:t>
        </w:r>
      </w:hyperlink>
    </w:p>
    <w:p w:rsidR="000F58E0" w:rsidRPr="00E55E6F" w:rsidRDefault="000F58E0" w:rsidP="005C018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E55E6F">
        <w:rPr>
          <w:rFonts w:ascii="Helvetica" w:hAnsi="Helvetica" w:cs="Helvetica"/>
          <w:color w:val="333333"/>
          <w:sz w:val="21"/>
          <w:szCs w:val="21"/>
        </w:rPr>
        <w:t>3. </w:t>
      </w:r>
      <w:hyperlink r:id="rId14" w:history="1">
        <w:r w:rsidRPr="00E55E6F">
          <w:rPr>
            <w:rFonts w:ascii="Helvetica" w:hAnsi="Helvetica" w:cs="Helvetica"/>
            <w:color w:val="008738"/>
            <w:sz w:val="21"/>
            <w:szCs w:val="21"/>
            <w:u w:val="single"/>
          </w:rPr>
          <w:t>www.banki.ru</w:t>
        </w:r>
      </w:hyperlink>
    </w:p>
    <w:p w:rsidR="000F58E0" w:rsidRPr="00E55E6F" w:rsidRDefault="000F58E0" w:rsidP="005C018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E55E6F">
        <w:rPr>
          <w:rFonts w:ascii="Helvetica" w:hAnsi="Helvetica" w:cs="Helvetica"/>
          <w:color w:val="333333"/>
          <w:sz w:val="21"/>
          <w:szCs w:val="21"/>
        </w:rPr>
        <w:t>4. </w:t>
      </w:r>
      <w:hyperlink r:id="rId15" w:history="1">
        <w:r w:rsidRPr="00E55E6F">
          <w:rPr>
            <w:rFonts w:ascii="Helvetica" w:hAnsi="Helvetica" w:cs="Helvetica"/>
            <w:color w:val="008738"/>
            <w:sz w:val="21"/>
            <w:szCs w:val="21"/>
            <w:u w:val="single"/>
          </w:rPr>
          <w:t>www.nalog.ru</w:t>
        </w:r>
      </w:hyperlink>
    </w:p>
    <w:p w:rsidR="000F58E0" w:rsidRPr="00E55E6F" w:rsidRDefault="000F58E0" w:rsidP="005C018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E55E6F">
        <w:rPr>
          <w:rFonts w:ascii="Helvetica" w:hAnsi="Helvetica" w:cs="Helvetica"/>
          <w:color w:val="333333"/>
          <w:sz w:val="21"/>
          <w:szCs w:val="21"/>
        </w:rPr>
        <w:t>5. </w:t>
      </w:r>
      <w:hyperlink r:id="rId16" w:history="1">
        <w:r w:rsidRPr="00E55E6F">
          <w:rPr>
            <w:rFonts w:ascii="Helvetica" w:hAnsi="Helvetica" w:cs="Helvetica"/>
            <w:color w:val="008738"/>
            <w:sz w:val="21"/>
            <w:szCs w:val="21"/>
            <w:u w:val="single"/>
          </w:rPr>
          <w:t>www.prostrahovanie.ru</w:t>
        </w:r>
      </w:hyperlink>
    </w:p>
    <w:p w:rsidR="000F58E0" w:rsidRPr="0044706F" w:rsidRDefault="000F58E0" w:rsidP="00732CB0">
      <w:pPr>
        <w:ind w:firstLine="709"/>
        <w:jc w:val="both"/>
        <w:rPr>
          <w:rStyle w:val="day7"/>
          <w:rFonts w:ascii="Times New Roman" w:hAnsi="Times New Roman" w:cs="Times New Roman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Default="000F58E0" w:rsidP="00A36DE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58E0" w:rsidRPr="00F035BD" w:rsidRDefault="000F58E0" w:rsidP="00F035BD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5B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F58E0" w:rsidRPr="00F035BD" w:rsidRDefault="000F58E0" w:rsidP="00F035BD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5BD">
        <w:rPr>
          <w:rFonts w:ascii="Times New Roman" w:hAnsi="Times New Roman" w:cs="Times New Roman"/>
          <w:sz w:val="28"/>
          <w:szCs w:val="28"/>
        </w:rPr>
        <w:t>«Ясеновская средняя общеобразовательная школа</w:t>
      </w:r>
    </w:p>
    <w:p w:rsidR="000F58E0" w:rsidRPr="00F035BD" w:rsidRDefault="000F58E0" w:rsidP="00F035BD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035BD">
        <w:rPr>
          <w:rFonts w:ascii="Times New Roman" w:hAnsi="Times New Roman" w:cs="Times New Roman"/>
          <w:sz w:val="28"/>
          <w:szCs w:val="28"/>
        </w:rPr>
        <w:t>Ровеньского района Белгородской области»</w:t>
      </w:r>
    </w:p>
    <w:p w:rsidR="000F58E0" w:rsidRPr="00F035BD" w:rsidRDefault="000F58E0" w:rsidP="00F035BD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Ind w:w="-106" w:type="dxa"/>
        <w:tblLayout w:type="fixed"/>
        <w:tblLook w:val="00A0"/>
      </w:tblPr>
      <w:tblGrid>
        <w:gridCol w:w="3057"/>
        <w:gridCol w:w="3395"/>
        <w:gridCol w:w="3553"/>
      </w:tblGrid>
      <w:tr w:rsidR="000F58E0" w:rsidRPr="00702CA9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4B3696" w:rsidRDefault="000F58E0" w:rsidP="00F035BD">
            <w:pPr>
              <w:tabs>
                <w:tab w:val="left" w:pos="928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B3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0F58E0" w:rsidRPr="004B3696" w:rsidRDefault="000F58E0" w:rsidP="00F035BD">
            <w:pPr>
              <w:tabs>
                <w:tab w:val="left" w:pos="928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369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0F58E0" w:rsidRPr="004B3696" w:rsidRDefault="000F58E0" w:rsidP="00F035BD">
            <w:pPr>
              <w:tabs>
                <w:tab w:val="left" w:pos="928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96">
              <w:rPr>
                <w:rFonts w:ascii="Times New Roman" w:hAnsi="Times New Roman" w:cs="Times New Roman"/>
                <w:sz w:val="24"/>
                <w:szCs w:val="24"/>
              </w:rPr>
              <w:t>учителей – предметников основной школы</w:t>
            </w:r>
          </w:p>
          <w:p w:rsidR="000F58E0" w:rsidRPr="004B3696" w:rsidRDefault="000F58E0" w:rsidP="00F035BD">
            <w:pPr>
              <w:tabs>
                <w:tab w:val="left" w:pos="928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96">
              <w:rPr>
                <w:rFonts w:ascii="Times New Roman" w:hAnsi="Times New Roman" w:cs="Times New Roman"/>
                <w:sz w:val="24"/>
                <w:szCs w:val="24"/>
              </w:rPr>
              <w:t>__________/Кравцова В.П./</w:t>
            </w:r>
          </w:p>
          <w:p w:rsidR="000F58E0" w:rsidRPr="004B3696" w:rsidRDefault="000F58E0" w:rsidP="00F035BD">
            <w:pPr>
              <w:tabs>
                <w:tab w:val="left" w:pos="928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96">
              <w:rPr>
                <w:rFonts w:ascii="Times New Roman" w:hAnsi="Times New Roman" w:cs="Times New Roman"/>
                <w:sz w:val="24"/>
                <w:szCs w:val="24"/>
              </w:rPr>
              <w:t>Протокол № 5</w:t>
            </w:r>
          </w:p>
          <w:p w:rsidR="000F58E0" w:rsidRPr="004B3696" w:rsidRDefault="000F58E0" w:rsidP="00F035BD">
            <w:pPr>
              <w:tabs>
                <w:tab w:val="left" w:pos="928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«18» июня 20</w:t>
            </w:r>
            <w:r w:rsidRPr="00386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6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58E0" w:rsidRPr="004B3696" w:rsidRDefault="000F58E0" w:rsidP="00F035BD">
            <w:pPr>
              <w:widowControl w:val="0"/>
              <w:tabs>
                <w:tab w:val="left" w:pos="928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8E0" w:rsidRPr="004B3696" w:rsidRDefault="000F58E0" w:rsidP="00F035BD">
            <w:pPr>
              <w:tabs>
                <w:tab w:val="left" w:pos="928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B3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0F58E0" w:rsidRPr="004B3696" w:rsidRDefault="000F58E0" w:rsidP="00F035BD">
            <w:pPr>
              <w:tabs>
                <w:tab w:val="left" w:pos="928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369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  <w:p w:rsidR="000F58E0" w:rsidRPr="004B3696" w:rsidRDefault="000F58E0" w:rsidP="00F035BD">
            <w:pPr>
              <w:tabs>
                <w:tab w:val="left" w:pos="928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96">
              <w:rPr>
                <w:rFonts w:ascii="Times New Roman" w:hAnsi="Times New Roman" w:cs="Times New Roman"/>
                <w:sz w:val="24"/>
                <w:szCs w:val="24"/>
              </w:rPr>
              <w:t xml:space="preserve"> МБОУ «Ясеновская средняя общеобразовательная школа»</w:t>
            </w:r>
          </w:p>
          <w:p w:rsidR="000F58E0" w:rsidRPr="004B3696" w:rsidRDefault="000F58E0" w:rsidP="00F035BD">
            <w:pPr>
              <w:tabs>
                <w:tab w:val="left" w:pos="928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96">
              <w:rPr>
                <w:rFonts w:ascii="Times New Roman" w:hAnsi="Times New Roman" w:cs="Times New Roman"/>
                <w:sz w:val="24"/>
                <w:szCs w:val="24"/>
              </w:rPr>
              <w:t>____________/Луценко Н.В./</w:t>
            </w:r>
          </w:p>
          <w:p w:rsidR="000F58E0" w:rsidRPr="004B3696" w:rsidRDefault="000F58E0" w:rsidP="00F035BD">
            <w:pPr>
              <w:widowControl w:val="0"/>
              <w:tabs>
                <w:tab w:val="left" w:pos="928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«18» июня 20</w:t>
            </w:r>
            <w:r w:rsidRPr="00386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6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4B3696" w:rsidRDefault="000F58E0" w:rsidP="00F035BD">
            <w:pPr>
              <w:tabs>
                <w:tab w:val="left" w:pos="928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B3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</w:p>
          <w:p w:rsidR="000F58E0" w:rsidRPr="004B3696" w:rsidRDefault="000F58E0" w:rsidP="00F035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2CA9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МБОУ «Ясеновская средняя общеобразовательная школа»  от «31» августа 2020 г </w:t>
            </w:r>
          </w:p>
          <w:p w:rsidR="000F58E0" w:rsidRPr="004B3696" w:rsidRDefault="000F58E0" w:rsidP="00F035BD">
            <w:pPr>
              <w:widowControl w:val="0"/>
              <w:tabs>
                <w:tab w:val="left" w:pos="928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702C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02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</w:p>
        </w:tc>
      </w:tr>
    </w:tbl>
    <w:p w:rsidR="000F58E0" w:rsidRPr="00F035BD" w:rsidRDefault="000F58E0" w:rsidP="00F035BD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</w:pPr>
    </w:p>
    <w:p w:rsidR="000F58E0" w:rsidRPr="00F035BD" w:rsidRDefault="000F58E0" w:rsidP="00F035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F58E0" w:rsidRPr="00F035BD" w:rsidRDefault="000F58E0" w:rsidP="00F035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8E0" w:rsidRPr="00F035BD" w:rsidRDefault="000F58E0" w:rsidP="00F035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8E0" w:rsidRPr="00F035BD" w:rsidRDefault="000F58E0" w:rsidP="00F035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8E0" w:rsidRPr="00F035BD" w:rsidRDefault="000F58E0" w:rsidP="00F035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  <w:r w:rsidRPr="00F035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F58E0" w:rsidRPr="00F035BD" w:rsidRDefault="000F58E0" w:rsidP="00F035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35BD">
        <w:rPr>
          <w:rFonts w:ascii="Times New Roman" w:hAnsi="Times New Roman" w:cs="Times New Roman"/>
          <w:b/>
          <w:bCs/>
          <w:sz w:val="32"/>
          <w:szCs w:val="32"/>
        </w:rPr>
        <w:t>внеурочной деятельности</w:t>
      </w:r>
    </w:p>
    <w:p w:rsidR="000F58E0" w:rsidRPr="00F035BD" w:rsidRDefault="000F58E0" w:rsidP="00F035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«Основы финансовой грамотности</w:t>
      </w:r>
      <w:r w:rsidRPr="00F035B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F58E0" w:rsidRPr="00F035BD" w:rsidRDefault="000F58E0" w:rsidP="00F035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одного</w:t>
      </w:r>
      <w:r w:rsidRPr="00F035BD">
        <w:rPr>
          <w:rFonts w:ascii="Times New Roman" w:hAnsi="Times New Roman" w:cs="Times New Roman"/>
          <w:b/>
          <w:bCs/>
          <w:sz w:val="32"/>
          <w:szCs w:val="32"/>
        </w:rPr>
        <w:t xml:space="preserve"> года обучения</w:t>
      </w:r>
    </w:p>
    <w:p w:rsidR="000F58E0" w:rsidRPr="00F035BD" w:rsidRDefault="000F58E0" w:rsidP="00F035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14-15</w:t>
      </w:r>
      <w:r w:rsidRPr="00F035BD">
        <w:rPr>
          <w:rFonts w:ascii="Times New Roman" w:hAnsi="Times New Roman" w:cs="Times New Roman"/>
          <w:b/>
          <w:bCs/>
          <w:sz w:val="32"/>
          <w:szCs w:val="32"/>
        </w:rPr>
        <w:t xml:space="preserve"> летнего возраста</w:t>
      </w:r>
    </w:p>
    <w:p w:rsidR="000F58E0" w:rsidRPr="00F035BD" w:rsidRDefault="000F58E0" w:rsidP="00F035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для 9</w:t>
      </w:r>
      <w:r w:rsidRPr="00F035BD">
        <w:rPr>
          <w:rFonts w:ascii="Times New Roman" w:hAnsi="Times New Roman" w:cs="Times New Roman"/>
          <w:b/>
          <w:bCs/>
          <w:sz w:val="32"/>
          <w:szCs w:val="32"/>
        </w:rPr>
        <w:t xml:space="preserve"> класса</w:t>
      </w:r>
    </w:p>
    <w:p w:rsidR="000F58E0" w:rsidRPr="00F035BD" w:rsidRDefault="000F58E0" w:rsidP="00F035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2020 - 2021</w:t>
      </w:r>
      <w:r w:rsidRPr="00F035BD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0F58E0" w:rsidRPr="00F035BD" w:rsidRDefault="000F58E0" w:rsidP="00F035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8E0" w:rsidRPr="00F035BD" w:rsidRDefault="000F58E0" w:rsidP="00F035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E0" w:rsidRPr="00F035BD" w:rsidRDefault="000F58E0" w:rsidP="00F035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E0" w:rsidRPr="00F035BD" w:rsidRDefault="000F58E0" w:rsidP="00F035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8E0" w:rsidRPr="00F035BD" w:rsidRDefault="000F58E0" w:rsidP="00F035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8E0" w:rsidRPr="00F035BD" w:rsidRDefault="000F58E0" w:rsidP="00F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5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</w:p>
    <w:p w:rsidR="000F58E0" w:rsidRPr="005D1EA5" w:rsidRDefault="000F58E0" w:rsidP="005D1EA5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  <w:r w:rsidRPr="00F035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F035BD">
        <w:rPr>
          <w:rFonts w:ascii="Times New Roman" w:hAnsi="Times New Roman" w:cs="Times New Roman"/>
          <w:b/>
          <w:bCs/>
          <w:sz w:val="28"/>
          <w:szCs w:val="28"/>
        </w:rPr>
        <w:t>Составитель:</w:t>
      </w:r>
      <w:r w:rsidRPr="00F03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F58E0" w:rsidRPr="00F035BD" w:rsidRDefault="000F58E0" w:rsidP="00F035BD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F035BD">
        <w:rPr>
          <w:rFonts w:ascii="Times New Roman" w:hAnsi="Times New Roman" w:cs="Times New Roman"/>
          <w:sz w:val="28"/>
          <w:szCs w:val="28"/>
        </w:rPr>
        <w:t>Шилова Ольга Николаевна,</w:t>
      </w:r>
    </w:p>
    <w:p w:rsidR="000F58E0" w:rsidRPr="00F035BD" w:rsidRDefault="000F58E0" w:rsidP="00F035BD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F035BD">
        <w:rPr>
          <w:rFonts w:ascii="Times New Roman" w:hAnsi="Times New Roman" w:cs="Times New Roman"/>
          <w:sz w:val="28"/>
          <w:szCs w:val="28"/>
        </w:rPr>
        <w:t>учитель обществознания</w:t>
      </w:r>
    </w:p>
    <w:p w:rsidR="000F58E0" w:rsidRPr="00F035BD" w:rsidRDefault="000F58E0" w:rsidP="00F035BD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F035BD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0F58E0" w:rsidRPr="00F035BD" w:rsidRDefault="000F58E0" w:rsidP="00F035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8E0" w:rsidRDefault="000F58E0" w:rsidP="00F035BD">
      <w:pPr>
        <w:suppressAutoHyphens/>
        <w:jc w:val="center"/>
        <w:rPr>
          <w:sz w:val="24"/>
          <w:szCs w:val="24"/>
        </w:rPr>
      </w:pPr>
    </w:p>
    <w:p w:rsidR="000F58E0" w:rsidRDefault="000F58E0" w:rsidP="00F035BD">
      <w:pPr>
        <w:suppressAutoHyphens/>
        <w:rPr>
          <w:sz w:val="24"/>
          <w:szCs w:val="24"/>
        </w:rPr>
      </w:pPr>
    </w:p>
    <w:p w:rsidR="000F58E0" w:rsidRPr="004B3696" w:rsidRDefault="000F58E0" w:rsidP="00F035BD">
      <w:pPr>
        <w:suppressAutoHyphens/>
        <w:rPr>
          <w:sz w:val="24"/>
          <w:szCs w:val="24"/>
        </w:rPr>
      </w:pPr>
    </w:p>
    <w:p w:rsidR="000F58E0" w:rsidRPr="00F035BD" w:rsidRDefault="000F58E0" w:rsidP="005D1EA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5BD">
        <w:rPr>
          <w:rFonts w:ascii="Times New Roman" w:hAnsi="Times New Roman" w:cs="Times New Roman"/>
          <w:sz w:val="28"/>
          <w:szCs w:val="28"/>
        </w:rPr>
        <w:t>Свистовка</w:t>
      </w:r>
    </w:p>
    <w:p w:rsidR="000F58E0" w:rsidRPr="00F035BD" w:rsidRDefault="000F58E0" w:rsidP="005D1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2020</w:t>
      </w:r>
    </w:p>
    <w:sectPr w:rsidR="000F58E0" w:rsidRPr="00F035BD" w:rsidSect="005D1EA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8E0" w:rsidRDefault="000F58E0" w:rsidP="005D1EA5">
      <w:pPr>
        <w:spacing w:after="0" w:line="240" w:lineRule="auto"/>
      </w:pPr>
      <w:r>
        <w:separator/>
      </w:r>
    </w:p>
  </w:endnote>
  <w:endnote w:type="continuationSeparator" w:id="1">
    <w:p w:rsidR="000F58E0" w:rsidRDefault="000F58E0" w:rsidP="005D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E0" w:rsidRDefault="000F58E0">
    <w:pPr>
      <w:pStyle w:val="Footer"/>
      <w:jc w:val="center"/>
    </w:pPr>
  </w:p>
  <w:p w:rsidR="000F58E0" w:rsidRDefault="000F5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8E0" w:rsidRDefault="000F58E0" w:rsidP="005D1EA5">
      <w:pPr>
        <w:spacing w:after="0" w:line="240" w:lineRule="auto"/>
      </w:pPr>
      <w:r>
        <w:separator/>
      </w:r>
    </w:p>
  </w:footnote>
  <w:footnote w:type="continuationSeparator" w:id="1">
    <w:p w:rsidR="000F58E0" w:rsidRDefault="000F58E0" w:rsidP="005D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left" w:pos="1380"/>
        </w:tabs>
        <w:ind w:left="138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6871873"/>
    <w:multiLevelType w:val="multilevel"/>
    <w:tmpl w:val="5F58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9AF23A8"/>
    <w:multiLevelType w:val="multilevel"/>
    <w:tmpl w:val="415E4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A549B"/>
    <w:multiLevelType w:val="multilevel"/>
    <w:tmpl w:val="178C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E6F"/>
    <w:rsid w:val="000A470A"/>
    <w:rsid w:val="000D19A6"/>
    <w:rsid w:val="000E7348"/>
    <w:rsid w:val="000F58E0"/>
    <w:rsid w:val="001713EC"/>
    <w:rsid w:val="002B6F32"/>
    <w:rsid w:val="00353256"/>
    <w:rsid w:val="003678BE"/>
    <w:rsid w:val="00386165"/>
    <w:rsid w:val="003B7E8E"/>
    <w:rsid w:val="00412189"/>
    <w:rsid w:val="0044706F"/>
    <w:rsid w:val="00482CBC"/>
    <w:rsid w:val="004A71EF"/>
    <w:rsid w:val="004B3696"/>
    <w:rsid w:val="00526EC7"/>
    <w:rsid w:val="0059536D"/>
    <w:rsid w:val="005B3120"/>
    <w:rsid w:val="005C018F"/>
    <w:rsid w:val="005D1EA5"/>
    <w:rsid w:val="006E01E3"/>
    <w:rsid w:val="00702CA9"/>
    <w:rsid w:val="00732CB0"/>
    <w:rsid w:val="00746605"/>
    <w:rsid w:val="007636F6"/>
    <w:rsid w:val="007F2EAD"/>
    <w:rsid w:val="008D61B0"/>
    <w:rsid w:val="009154CD"/>
    <w:rsid w:val="00995338"/>
    <w:rsid w:val="009F41C7"/>
    <w:rsid w:val="00A0173E"/>
    <w:rsid w:val="00A36DEB"/>
    <w:rsid w:val="00A42CFC"/>
    <w:rsid w:val="00A45451"/>
    <w:rsid w:val="00A640BB"/>
    <w:rsid w:val="00AC53D3"/>
    <w:rsid w:val="00B75AE6"/>
    <w:rsid w:val="00BA105D"/>
    <w:rsid w:val="00BB1620"/>
    <w:rsid w:val="00BF4777"/>
    <w:rsid w:val="00C06BAD"/>
    <w:rsid w:val="00CB7870"/>
    <w:rsid w:val="00DA4001"/>
    <w:rsid w:val="00DA6C18"/>
    <w:rsid w:val="00DF3711"/>
    <w:rsid w:val="00DF73BA"/>
    <w:rsid w:val="00E42858"/>
    <w:rsid w:val="00E55E6F"/>
    <w:rsid w:val="00F035BD"/>
    <w:rsid w:val="00FD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8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E55E6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E55E6F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5E6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5E6F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E55E6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55E6F"/>
    <w:rPr>
      <w:i/>
      <w:iCs/>
    </w:rPr>
  </w:style>
  <w:style w:type="paragraph" w:styleId="NormalWeb">
    <w:name w:val="Normal (Web)"/>
    <w:basedOn w:val="Normal"/>
    <w:uiPriority w:val="99"/>
    <w:rsid w:val="00E55E6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55E6F"/>
    <w:rPr>
      <w:b/>
      <w:bCs/>
    </w:rPr>
  </w:style>
  <w:style w:type="character" w:customStyle="1" w:styleId="full-screen-content-activate">
    <w:name w:val="full-screen-content-activate"/>
    <w:basedOn w:val="DefaultParagraphFont"/>
    <w:uiPriority w:val="99"/>
    <w:rsid w:val="00E55E6F"/>
  </w:style>
  <w:style w:type="character" w:customStyle="1" w:styleId="day7">
    <w:name w:val="da y7"/>
    <w:basedOn w:val="DefaultParagraphFont"/>
    <w:uiPriority w:val="99"/>
    <w:rsid w:val="00732CB0"/>
  </w:style>
  <w:style w:type="paragraph" w:styleId="ListParagraph">
    <w:name w:val="List Paragraph"/>
    <w:basedOn w:val="Normal"/>
    <w:uiPriority w:val="99"/>
    <w:qFormat/>
    <w:rsid w:val="005C018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D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1EA5"/>
  </w:style>
  <w:style w:type="paragraph" w:styleId="Footer">
    <w:name w:val="footer"/>
    <w:basedOn w:val="Normal"/>
    <w:link w:val="FooterChar"/>
    <w:uiPriority w:val="99"/>
    <w:rsid w:val="005D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EA5"/>
  </w:style>
  <w:style w:type="character" w:styleId="LineNumber">
    <w:name w:val="line number"/>
    <w:basedOn w:val="DefaultParagraphFont"/>
    <w:uiPriority w:val="99"/>
    <w:semiHidden/>
    <w:rsid w:val="005D1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006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/ru/om/fingram/" TargetMode="External"/><Relationship Id="rId13" Type="http://schemas.openxmlformats.org/officeDocument/2006/relationships/hyperlink" Target="http://www.bank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l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rostrahovani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pnou.ru/lenta.php?idarticle=0055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log.ru/" TargetMode="External"/><Relationship Id="rId10" Type="http://schemas.openxmlformats.org/officeDocument/2006/relationships/hyperlink" Target="http://www.ippnou.ru/lenta.php?idarticle=0055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sbfm.ru/node/11143" TargetMode="External"/><Relationship Id="rId14" Type="http://schemas.openxmlformats.org/officeDocument/2006/relationships/hyperlink" Target="http://www.bank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11</Pages>
  <Words>2741</Words>
  <Characters>15627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25</cp:revision>
  <cp:lastPrinted>2019-10-14T07:28:00Z</cp:lastPrinted>
  <dcterms:created xsi:type="dcterms:W3CDTF">2019-09-29T18:12:00Z</dcterms:created>
  <dcterms:modified xsi:type="dcterms:W3CDTF">2020-11-24T19:20:00Z</dcterms:modified>
</cp:coreProperties>
</file>