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69" w:rsidRDefault="00B41069" w:rsidP="00B41069">
      <w:pPr>
        <w:ind w:firstLine="709"/>
        <w:jc w:val="center"/>
        <w:rPr>
          <w:b/>
          <w:sz w:val="28"/>
          <w:szCs w:val="28"/>
        </w:rPr>
      </w:pPr>
      <w:r w:rsidRPr="00A75ECA">
        <w:rPr>
          <w:b/>
          <w:sz w:val="28"/>
          <w:szCs w:val="28"/>
        </w:rPr>
        <w:t>Аннотация к рабочей программе</w:t>
      </w:r>
    </w:p>
    <w:p w:rsidR="00B41069" w:rsidRPr="00B41069" w:rsidRDefault="00B41069" w:rsidP="00B41069">
      <w:pPr>
        <w:suppressAutoHyphens/>
        <w:jc w:val="center"/>
        <w:rPr>
          <w:b/>
          <w:sz w:val="32"/>
          <w:szCs w:val="32"/>
          <w:lang w:eastAsia="ar-SA"/>
        </w:rPr>
      </w:pPr>
      <w:r w:rsidRPr="00B41069">
        <w:rPr>
          <w:b/>
          <w:sz w:val="32"/>
          <w:szCs w:val="32"/>
          <w:lang w:eastAsia="ar-SA"/>
        </w:rPr>
        <w:t>«Дорожная азбука»</w:t>
      </w:r>
    </w:p>
    <w:p w:rsidR="00B41069" w:rsidRPr="00B41069" w:rsidRDefault="00B41069" w:rsidP="00B41069">
      <w:pPr>
        <w:suppressAutoHyphens/>
        <w:ind w:firstLine="355"/>
        <w:jc w:val="both"/>
        <w:rPr>
          <w:sz w:val="28"/>
          <w:szCs w:val="28"/>
          <w:lang w:eastAsia="ar-SA"/>
        </w:rPr>
      </w:pPr>
      <w:r w:rsidRPr="00B41069">
        <w:rPr>
          <w:sz w:val="28"/>
          <w:szCs w:val="28"/>
          <w:lang w:eastAsia="ar-SA"/>
        </w:rPr>
        <w:t xml:space="preserve">Рабочая программа </w:t>
      </w:r>
      <w:r w:rsidRPr="00B41069">
        <w:rPr>
          <w:bCs/>
          <w:spacing w:val="-4"/>
          <w:sz w:val="28"/>
          <w:szCs w:val="28"/>
          <w:lang w:eastAsia="ar-SA"/>
        </w:rPr>
        <w:t xml:space="preserve">внеурочной деятельности для </w:t>
      </w:r>
      <w:proofErr w:type="gramStart"/>
      <w:r w:rsidRPr="00B41069">
        <w:rPr>
          <w:bCs/>
          <w:spacing w:val="-4"/>
          <w:sz w:val="28"/>
          <w:szCs w:val="28"/>
          <w:lang w:eastAsia="ar-SA"/>
        </w:rPr>
        <w:t>обучающихся</w:t>
      </w:r>
      <w:proofErr w:type="gramEnd"/>
      <w:r w:rsidRPr="00B41069">
        <w:rPr>
          <w:bCs/>
          <w:spacing w:val="-4"/>
          <w:sz w:val="28"/>
          <w:szCs w:val="28"/>
          <w:lang w:eastAsia="ar-SA"/>
        </w:rPr>
        <w:t xml:space="preserve"> </w:t>
      </w:r>
      <w:r w:rsidR="00B10F04">
        <w:rPr>
          <w:bCs/>
          <w:spacing w:val="-4"/>
          <w:sz w:val="28"/>
          <w:szCs w:val="28"/>
          <w:lang w:eastAsia="ar-SA"/>
        </w:rPr>
        <w:t xml:space="preserve"> </w:t>
      </w:r>
      <w:r w:rsidRPr="00B41069">
        <w:rPr>
          <w:bCs/>
          <w:spacing w:val="-4"/>
          <w:sz w:val="28"/>
          <w:szCs w:val="28"/>
          <w:lang w:eastAsia="ar-SA"/>
        </w:rPr>
        <w:t xml:space="preserve">«Дорожная азбука» </w:t>
      </w:r>
      <w:r w:rsidRPr="00B41069">
        <w:rPr>
          <w:sz w:val="28"/>
          <w:szCs w:val="28"/>
          <w:lang w:eastAsia="ar-SA"/>
        </w:rPr>
        <w:t xml:space="preserve">составлена </w:t>
      </w:r>
      <w:r w:rsidRPr="00B41069">
        <w:rPr>
          <w:b/>
          <w:i/>
          <w:color w:val="000000"/>
          <w:sz w:val="28"/>
          <w:szCs w:val="28"/>
          <w:lang w:eastAsia="ar-SA"/>
        </w:rPr>
        <w:t>на основе</w:t>
      </w:r>
      <w:r w:rsidRPr="00B41069">
        <w:rPr>
          <w:color w:val="FF0000"/>
          <w:sz w:val="28"/>
          <w:szCs w:val="28"/>
          <w:lang w:eastAsia="ar-SA"/>
        </w:rPr>
        <w:t xml:space="preserve"> </w:t>
      </w:r>
      <w:r w:rsidRPr="00B41069">
        <w:rPr>
          <w:sz w:val="28"/>
          <w:szCs w:val="28"/>
          <w:lang w:eastAsia="ar-SA"/>
        </w:rPr>
        <w:t xml:space="preserve">примерной программы внеурочной деятельности начального и основного образования под редакцией: </w:t>
      </w:r>
      <w:proofErr w:type="spellStart"/>
      <w:r w:rsidRPr="00B41069">
        <w:rPr>
          <w:sz w:val="28"/>
          <w:szCs w:val="28"/>
          <w:lang w:eastAsia="ar-SA"/>
        </w:rPr>
        <w:t>В.А.Лобашкина</w:t>
      </w:r>
      <w:proofErr w:type="spellEnd"/>
      <w:r w:rsidRPr="00B41069">
        <w:rPr>
          <w:sz w:val="28"/>
          <w:szCs w:val="28"/>
          <w:lang w:eastAsia="ar-SA"/>
        </w:rPr>
        <w:t xml:space="preserve">, </w:t>
      </w:r>
      <w:proofErr w:type="spellStart"/>
      <w:r w:rsidRPr="00B41069">
        <w:rPr>
          <w:sz w:val="28"/>
          <w:szCs w:val="28"/>
          <w:lang w:eastAsia="ar-SA"/>
        </w:rPr>
        <w:t>Д.Е.Яковлев</w:t>
      </w:r>
      <w:proofErr w:type="spellEnd"/>
      <w:r w:rsidRPr="00B41069">
        <w:rPr>
          <w:sz w:val="28"/>
          <w:szCs w:val="28"/>
          <w:lang w:eastAsia="ar-SA"/>
        </w:rPr>
        <w:t xml:space="preserve">, </w:t>
      </w:r>
      <w:proofErr w:type="spellStart"/>
      <w:r w:rsidRPr="00B41069">
        <w:rPr>
          <w:sz w:val="28"/>
          <w:szCs w:val="28"/>
          <w:lang w:eastAsia="ar-SA"/>
        </w:rPr>
        <w:t>Б.О.Хренников</w:t>
      </w:r>
      <w:proofErr w:type="spellEnd"/>
      <w:r w:rsidRPr="00B41069">
        <w:rPr>
          <w:sz w:val="28"/>
          <w:szCs w:val="28"/>
          <w:lang w:eastAsia="ar-SA"/>
        </w:rPr>
        <w:t xml:space="preserve">, </w:t>
      </w:r>
      <w:proofErr w:type="spellStart"/>
      <w:r w:rsidRPr="00B41069">
        <w:rPr>
          <w:sz w:val="28"/>
          <w:szCs w:val="28"/>
          <w:lang w:eastAsia="ar-SA"/>
        </w:rPr>
        <w:t>М.В.Маслов</w:t>
      </w:r>
      <w:proofErr w:type="spellEnd"/>
      <w:r w:rsidRPr="00B41069">
        <w:rPr>
          <w:sz w:val="28"/>
          <w:szCs w:val="28"/>
          <w:lang w:eastAsia="ar-SA"/>
        </w:rPr>
        <w:t xml:space="preserve"> (под редакцией </w:t>
      </w:r>
      <w:proofErr w:type="spellStart"/>
      <w:r w:rsidRPr="00B41069">
        <w:rPr>
          <w:sz w:val="28"/>
          <w:szCs w:val="28"/>
          <w:lang w:eastAsia="ar-SA"/>
        </w:rPr>
        <w:t>П.В.</w:t>
      </w:r>
      <w:proofErr w:type="gramStart"/>
      <w:r w:rsidRPr="00B41069">
        <w:rPr>
          <w:sz w:val="28"/>
          <w:szCs w:val="28"/>
          <w:lang w:eastAsia="ar-SA"/>
        </w:rPr>
        <w:t>Ижевского</w:t>
      </w:r>
      <w:proofErr w:type="spellEnd"/>
      <w:proofErr w:type="gramEnd"/>
      <w:r w:rsidRPr="00B41069">
        <w:rPr>
          <w:sz w:val="28"/>
          <w:szCs w:val="28"/>
          <w:lang w:eastAsia="ar-SA"/>
        </w:rPr>
        <w:t>). Москва «Просвещение» 2009г.</w:t>
      </w:r>
      <w:r w:rsidRPr="00B41069">
        <w:rPr>
          <w:sz w:val="28"/>
          <w:szCs w:val="28"/>
          <w:lang w:eastAsia="ar-SA"/>
        </w:rPr>
        <w:br/>
      </w:r>
      <w:r w:rsidRPr="00B41069">
        <w:rPr>
          <w:b/>
          <w:i/>
          <w:color w:val="000000"/>
          <w:sz w:val="28"/>
          <w:szCs w:val="28"/>
          <w:lang w:eastAsia="ar-SA"/>
        </w:rPr>
        <w:t>в соответствии</w:t>
      </w:r>
      <w:r w:rsidRPr="00B41069">
        <w:rPr>
          <w:color w:val="000000"/>
          <w:sz w:val="28"/>
          <w:szCs w:val="28"/>
          <w:lang w:eastAsia="ar-SA"/>
        </w:rPr>
        <w:t xml:space="preserve"> с</w:t>
      </w:r>
      <w:r w:rsidRPr="00B41069">
        <w:rPr>
          <w:sz w:val="28"/>
          <w:szCs w:val="28"/>
          <w:lang w:eastAsia="ar-SA"/>
        </w:rPr>
        <w:t xml:space="preserve"> требованиями</w:t>
      </w:r>
      <w:r w:rsidRPr="00B41069">
        <w:rPr>
          <w:lang w:eastAsia="ar-SA"/>
        </w:rPr>
        <w:t xml:space="preserve"> </w:t>
      </w:r>
      <w:r w:rsidRPr="00B41069">
        <w:rPr>
          <w:sz w:val="28"/>
          <w:szCs w:val="28"/>
          <w:lang w:eastAsia="ar-SA"/>
        </w:rPr>
        <w:t>Федерального государственного образовательного стандарта нового поколения, Законов РФ «Об образовании»,  «О безопасности дорожного движения».</w:t>
      </w:r>
    </w:p>
    <w:p w:rsidR="00B41069" w:rsidRPr="00B41069" w:rsidRDefault="00B41069" w:rsidP="00B41069">
      <w:pPr>
        <w:shd w:val="clear" w:color="auto" w:fill="FFFFFF"/>
        <w:suppressAutoHyphens/>
        <w:jc w:val="both"/>
        <w:rPr>
          <w:kern w:val="2"/>
          <w:sz w:val="28"/>
          <w:szCs w:val="28"/>
          <w:lang w:bidi="hi-IN"/>
        </w:rPr>
      </w:pPr>
      <w:r w:rsidRPr="00B41069">
        <w:rPr>
          <w:rFonts w:eastAsia="Calibri"/>
          <w:color w:val="000000"/>
          <w:sz w:val="28"/>
          <w:szCs w:val="28"/>
          <w:lang w:eastAsia="en-US"/>
        </w:rPr>
        <w:t xml:space="preserve">Программа имеет  </w:t>
      </w:r>
      <w:r w:rsidRPr="00B41069">
        <w:rPr>
          <w:rFonts w:eastAsia="Calibri"/>
          <w:b/>
          <w:i/>
          <w:color w:val="000000"/>
          <w:sz w:val="28"/>
          <w:szCs w:val="28"/>
          <w:lang w:eastAsia="en-US"/>
        </w:rPr>
        <w:t>общекультурную направленность</w:t>
      </w:r>
      <w:r w:rsidRPr="00B41069">
        <w:rPr>
          <w:kern w:val="2"/>
          <w:sz w:val="28"/>
          <w:szCs w:val="28"/>
          <w:lang w:bidi="hi-IN"/>
        </w:rPr>
        <w:t xml:space="preserve"> </w:t>
      </w:r>
    </w:p>
    <w:p w:rsidR="00B41069" w:rsidRPr="00B41069" w:rsidRDefault="00B41069" w:rsidP="00B41069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B41069">
        <w:rPr>
          <w:b/>
          <w:sz w:val="28"/>
          <w:szCs w:val="28"/>
          <w:lang w:eastAsia="ar-SA"/>
        </w:rPr>
        <w:t>Цель</w:t>
      </w:r>
      <w:r w:rsidRPr="00B41069">
        <w:rPr>
          <w:sz w:val="28"/>
          <w:szCs w:val="28"/>
          <w:lang w:eastAsia="ar-SA"/>
        </w:rPr>
        <w:t xml:space="preserve"> программы: формирование знаний у учащихся закона «О безопасности дорожного движения» и ПДД, способных обеспечить ребенку привычность и</w:t>
      </w:r>
    </w:p>
    <w:p w:rsidR="00B41069" w:rsidRPr="00B41069" w:rsidRDefault="00B41069" w:rsidP="00B41069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B41069">
        <w:rPr>
          <w:sz w:val="28"/>
          <w:szCs w:val="28"/>
          <w:lang w:eastAsia="ar-SA"/>
        </w:rPr>
        <w:t>естественность соблюдения правил безопасного поведения на дороге. Предупреждение и снижение детского дорожно-транспортного травматизма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ascii="TimesNewRomanPSMT" w:eastAsia="SimSun" w:hAnsi="TimesNewRomanPSMT" w:cs="TimesNewRomanPSMT"/>
        </w:rPr>
      </w:pPr>
      <w:r w:rsidRPr="00B41069">
        <w:rPr>
          <w:sz w:val="28"/>
          <w:szCs w:val="28"/>
          <w:lang w:val="en-US" w:eastAsia="ar-SA"/>
        </w:rPr>
        <w:t> </w:t>
      </w:r>
      <w:r w:rsidRPr="00B41069">
        <w:rPr>
          <w:b/>
          <w:sz w:val="28"/>
          <w:szCs w:val="28"/>
          <w:lang w:eastAsia="ar-SA"/>
        </w:rPr>
        <w:t xml:space="preserve"> Задачи:</w:t>
      </w:r>
      <w:r w:rsidRPr="00B41069">
        <w:rPr>
          <w:b/>
          <w:sz w:val="28"/>
          <w:szCs w:val="28"/>
          <w:lang w:val="en-US" w:eastAsia="ar-SA"/>
        </w:rPr>
        <w:t> 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i/>
          <w:sz w:val="28"/>
          <w:szCs w:val="28"/>
        </w:rPr>
      </w:pPr>
      <w:r w:rsidRPr="00B41069">
        <w:rPr>
          <w:rFonts w:eastAsia="SimSun"/>
          <w:i/>
          <w:sz w:val="28"/>
          <w:szCs w:val="28"/>
        </w:rPr>
        <w:t>Образовательные: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i/>
          <w:sz w:val="28"/>
          <w:szCs w:val="28"/>
        </w:rPr>
      </w:pPr>
      <w:r w:rsidRPr="00B41069">
        <w:rPr>
          <w:rFonts w:eastAsia="SimSun"/>
          <w:i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повысить у учащихся уровень знаний по ПДД РФ;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 xml:space="preserve">- </w:t>
      </w:r>
      <w:r w:rsidRPr="00B41069">
        <w:rPr>
          <w:rFonts w:eastAsia="SimSun"/>
          <w:sz w:val="28"/>
          <w:szCs w:val="28"/>
        </w:rPr>
        <w:t>формирование системы знаний, умений и навыков, позволяющих детям школьного возраста безопасно передвигаться в условиях дорожного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imSun"/>
          <w:sz w:val="28"/>
          <w:szCs w:val="28"/>
        </w:rPr>
        <w:t>движения;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формирование культуры поведения в общественном транспорте;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формирование мотивационно-поведенческой культуры ребенка как основы безопасности в условиях общения с дорогой.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помочь учащимся усвоить требования разделов ПДД РФ для пешеходов и велосипедистов;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оказать содействие учащимся в выработке навыков по оказанию первой медицинской помощи.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i/>
          <w:iCs/>
          <w:sz w:val="28"/>
          <w:szCs w:val="28"/>
        </w:rPr>
      </w:pPr>
      <w:r w:rsidRPr="00B41069">
        <w:rPr>
          <w:rFonts w:eastAsia="SimSun"/>
          <w:i/>
          <w:iCs/>
          <w:sz w:val="28"/>
          <w:szCs w:val="28"/>
        </w:rPr>
        <w:t>Развивающие: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 xml:space="preserve">- </w:t>
      </w:r>
      <w:r w:rsidRPr="00B41069">
        <w:rPr>
          <w:rFonts w:eastAsia="SimSun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способствовать развитию у учащихся таких умений, как быстрота реакции, внимательность, наблюдательность, зрительное и слуховое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imSun"/>
          <w:sz w:val="28"/>
          <w:szCs w:val="28"/>
        </w:rPr>
        <w:t>восприятие, логическое мышление, самообладание, находчивость.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i/>
          <w:iCs/>
          <w:sz w:val="28"/>
          <w:szCs w:val="28"/>
        </w:rPr>
      </w:pPr>
      <w:r w:rsidRPr="00B41069">
        <w:rPr>
          <w:rFonts w:eastAsia="SimSun"/>
          <w:i/>
          <w:iCs/>
          <w:sz w:val="28"/>
          <w:szCs w:val="28"/>
        </w:rPr>
        <w:t>Воспитательные: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 xml:space="preserve">- </w:t>
      </w:r>
      <w:r w:rsidRPr="00B41069">
        <w:rPr>
          <w:rFonts w:eastAsia="SimSun"/>
          <w:sz w:val="28"/>
          <w:szCs w:val="28"/>
        </w:rPr>
        <w:t>выработать у учащихся культуру поведения в транспорте и дорожную этику;</w:t>
      </w:r>
    </w:p>
    <w:p w:rsidR="00B41069" w:rsidRPr="00B41069" w:rsidRDefault="00B41069" w:rsidP="00B4106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B41069">
        <w:rPr>
          <w:rFonts w:eastAsia="SymbolMT"/>
          <w:sz w:val="28"/>
          <w:szCs w:val="28"/>
        </w:rPr>
        <w:t>-</w:t>
      </w:r>
      <w:r w:rsidRPr="00B41069">
        <w:rPr>
          <w:rFonts w:eastAsia="SimSun"/>
          <w:sz w:val="28"/>
          <w:szCs w:val="28"/>
        </w:rPr>
        <w:t>сформировать у учащихся сознательное и ответственное отношение к собственному здоровью, к личной безопасности и безопасности</w:t>
      </w:r>
    </w:p>
    <w:p w:rsidR="00B41069" w:rsidRDefault="00B41069" w:rsidP="00B41069">
      <w:pPr>
        <w:rPr>
          <w:color w:val="191919"/>
          <w:sz w:val="28"/>
          <w:szCs w:val="28"/>
          <w:lang w:eastAsia="ar-SA"/>
        </w:rPr>
      </w:pPr>
      <w:r w:rsidRPr="00B41069">
        <w:rPr>
          <w:rFonts w:eastAsia="SimSun"/>
          <w:sz w:val="28"/>
          <w:szCs w:val="28"/>
        </w:rPr>
        <w:t>окружающих</w:t>
      </w:r>
      <w:r w:rsidRPr="00B41069">
        <w:rPr>
          <w:color w:val="191919"/>
          <w:sz w:val="28"/>
          <w:szCs w:val="28"/>
          <w:lang w:eastAsia="ar-SA"/>
        </w:rPr>
        <w:t xml:space="preserve"> </w:t>
      </w:r>
    </w:p>
    <w:p w:rsidR="00E34D83" w:rsidRDefault="00B41069" w:rsidP="00B41069">
      <w:r w:rsidRPr="00B41069">
        <w:rPr>
          <w:color w:val="191919"/>
          <w:sz w:val="28"/>
          <w:szCs w:val="28"/>
          <w:lang w:eastAsia="ar-SA"/>
        </w:rPr>
        <w:t xml:space="preserve">Программа </w:t>
      </w:r>
      <w:r w:rsidRPr="00B41069">
        <w:rPr>
          <w:bCs/>
          <w:spacing w:val="-4"/>
          <w:sz w:val="28"/>
          <w:szCs w:val="28"/>
          <w:lang w:eastAsia="ar-SA"/>
        </w:rPr>
        <w:t>внеурочной деятельности общекультурной направленности</w:t>
      </w:r>
      <w:r w:rsidRPr="00B41069">
        <w:rPr>
          <w:color w:val="191919"/>
          <w:sz w:val="28"/>
          <w:szCs w:val="28"/>
          <w:lang w:eastAsia="ar-SA"/>
        </w:rPr>
        <w:t xml:space="preserve"> </w:t>
      </w:r>
      <w:r w:rsidRPr="00B41069">
        <w:rPr>
          <w:bCs/>
          <w:spacing w:val="-4"/>
          <w:sz w:val="28"/>
          <w:szCs w:val="28"/>
          <w:lang w:eastAsia="ar-SA"/>
        </w:rPr>
        <w:t xml:space="preserve">«Дорожная азбука» </w:t>
      </w:r>
      <w:r w:rsidRPr="00B41069">
        <w:rPr>
          <w:color w:val="191919"/>
          <w:sz w:val="28"/>
          <w:szCs w:val="28"/>
          <w:lang w:eastAsia="ar-SA"/>
        </w:rPr>
        <w:t xml:space="preserve"> рассчитано на 17 ч (1 ч в неделю первого полугодия) для </w:t>
      </w:r>
      <w:r w:rsidRPr="00B41069">
        <w:rPr>
          <w:color w:val="191919"/>
          <w:sz w:val="28"/>
          <w:szCs w:val="28"/>
          <w:lang w:eastAsia="ar-SA"/>
        </w:rPr>
        <w:lastRenderedPageBreak/>
        <w:t xml:space="preserve">детей 9-10-летнего возраста первого года обучения, </w:t>
      </w:r>
      <w:r w:rsidRPr="00B41069">
        <w:rPr>
          <w:sz w:val="28"/>
          <w:szCs w:val="28"/>
          <w:lang w:eastAsia="ar-SA"/>
        </w:rPr>
        <w:t>включая детей с ОВЗ (10-летнего возраста).</w:t>
      </w:r>
      <w:bookmarkStart w:id="0" w:name="_GoBack"/>
      <w:bookmarkEnd w:id="0"/>
    </w:p>
    <w:sectPr w:rsidR="00E3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6F"/>
    <w:rsid w:val="009C1C4F"/>
    <w:rsid w:val="00AA7C6F"/>
    <w:rsid w:val="00B10F04"/>
    <w:rsid w:val="00B41069"/>
    <w:rsid w:val="00D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</cp:revision>
  <dcterms:created xsi:type="dcterms:W3CDTF">2020-02-25T16:35:00Z</dcterms:created>
  <dcterms:modified xsi:type="dcterms:W3CDTF">2020-04-22T09:50:00Z</dcterms:modified>
</cp:coreProperties>
</file>