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C33B5C" w:rsidRDefault="00CA2882" w:rsidP="00CA2882">
      <w:pPr>
        <w:ind w:left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1DFF60" wp14:editId="15DABE60">
            <wp:extent cx="5940425" cy="8165358"/>
            <wp:effectExtent l="0" t="0" r="3175" b="7620"/>
            <wp:docPr id="1" name="Рисунок 1" descr="E:\Титульники\Титул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Титул 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82" w:rsidRDefault="00CA2882" w:rsidP="00CA2882">
      <w:pPr>
        <w:ind w:left="540"/>
        <w:jc w:val="center"/>
        <w:rPr>
          <w:b/>
          <w:sz w:val="28"/>
          <w:szCs w:val="28"/>
        </w:rPr>
      </w:pPr>
    </w:p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C33B5C" w:rsidRDefault="00C33B5C" w:rsidP="00C33B5C">
      <w:pPr>
        <w:ind w:left="540"/>
        <w:jc w:val="center"/>
        <w:rPr>
          <w:b/>
          <w:sz w:val="28"/>
          <w:szCs w:val="28"/>
        </w:rPr>
      </w:pPr>
    </w:p>
    <w:p w:rsidR="000A69D7" w:rsidRDefault="00C33B5C" w:rsidP="000A69D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5D1B22">
        <w:rPr>
          <w:b/>
          <w:sz w:val="28"/>
          <w:szCs w:val="28"/>
        </w:rPr>
        <w:t>Пояснительная записка</w:t>
      </w:r>
    </w:p>
    <w:p w:rsidR="000A69D7" w:rsidRPr="00DC1F72" w:rsidRDefault="00C33B5C" w:rsidP="00DC1F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</w:t>
      </w:r>
      <w:r w:rsidR="000A69D7">
        <w:rPr>
          <w:sz w:val="28"/>
          <w:szCs w:val="28"/>
        </w:rPr>
        <w:t>мету «</w:t>
      </w:r>
      <w:r w:rsidR="00731D21">
        <w:rPr>
          <w:sz w:val="28"/>
          <w:szCs w:val="28"/>
        </w:rPr>
        <w:t>Второй иностранный язык (немецкий)</w:t>
      </w:r>
      <w:r w:rsidR="000A69D7">
        <w:rPr>
          <w:sz w:val="28"/>
          <w:szCs w:val="28"/>
        </w:rPr>
        <w:t xml:space="preserve">» разработана </w:t>
      </w:r>
      <w:r w:rsidR="000A69D7" w:rsidRPr="00785DE8">
        <w:rPr>
          <w:b/>
          <w:i/>
          <w:sz w:val="28"/>
          <w:szCs w:val="28"/>
        </w:rPr>
        <w:t>в соответствии</w:t>
      </w:r>
      <w:r w:rsidR="000A69D7" w:rsidRPr="00785DE8">
        <w:rPr>
          <w:sz w:val="28"/>
          <w:szCs w:val="28"/>
        </w:rPr>
        <w:t xml:space="preserve"> с требованиями </w:t>
      </w:r>
      <w:r w:rsidR="00731D21" w:rsidRPr="00EA5D48">
        <w:rPr>
          <w:sz w:val="28"/>
          <w:szCs w:val="28"/>
        </w:rPr>
        <w:t>федерального государственного образовательного стандарта основного общего образования,</w:t>
      </w:r>
      <w:r w:rsidR="00731D21" w:rsidRPr="00EA5D48">
        <w:rPr>
          <w:b/>
          <w:bCs/>
          <w:sz w:val="28"/>
          <w:szCs w:val="28"/>
        </w:rPr>
        <w:t xml:space="preserve"> на основе</w:t>
      </w:r>
      <w:r w:rsidR="00731D21" w:rsidRPr="00EA5D48">
        <w:rPr>
          <w:sz w:val="28"/>
          <w:szCs w:val="28"/>
        </w:rPr>
        <w:t xml:space="preserve"> программы «Примерные программы по учебным предметам. Иностранный язык. 5-9 классы: проект. - 5-е изд., дораб. - М.: Просвещение, - 2012. – (Стандарты второго поколения)</w:t>
      </w:r>
      <w:r w:rsidR="00731D21">
        <w:rPr>
          <w:sz w:val="28"/>
          <w:szCs w:val="28"/>
        </w:rPr>
        <w:t>»</w:t>
      </w:r>
      <w:r w:rsidR="00731D21" w:rsidRPr="00EA5D48">
        <w:rPr>
          <w:color w:val="000000"/>
          <w:sz w:val="28"/>
          <w:szCs w:val="28"/>
        </w:rPr>
        <w:t xml:space="preserve">, </w:t>
      </w:r>
      <w:r w:rsidR="00731D21">
        <w:rPr>
          <w:color w:val="000000"/>
          <w:sz w:val="28"/>
          <w:szCs w:val="28"/>
        </w:rPr>
        <w:t xml:space="preserve">программы «Немецкий язык. Рабочие программы. Предметная линия учебников </w:t>
      </w:r>
      <w:r w:rsidR="00731D21">
        <w:rPr>
          <w:sz w:val="28"/>
          <w:szCs w:val="28"/>
        </w:rPr>
        <w:t>«Горизонты» для</w:t>
      </w:r>
      <w:r w:rsidR="00731D21" w:rsidRPr="00C2003B">
        <w:rPr>
          <w:sz w:val="28"/>
          <w:szCs w:val="28"/>
        </w:rPr>
        <w:t xml:space="preserve"> 5-9 классов </w:t>
      </w:r>
      <w:r w:rsidR="00731D21">
        <w:rPr>
          <w:sz w:val="28"/>
          <w:szCs w:val="28"/>
        </w:rPr>
        <w:t>общеобразовательных учреждений»</w:t>
      </w:r>
      <w:r w:rsidR="00731D21" w:rsidRPr="00C2003B">
        <w:rPr>
          <w:sz w:val="28"/>
          <w:szCs w:val="28"/>
        </w:rPr>
        <w:t xml:space="preserve"> под редакцией М.М</w:t>
      </w:r>
      <w:r w:rsidR="00731D21">
        <w:rPr>
          <w:sz w:val="28"/>
          <w:szCs w:val="28"/>
        </w:rPr>
        <w:t>.</w:t>
      </w:r>
      <w:r w:rsidR="00731D21" w:rsidRPr="00C2003B">
        <w:rPr>
          <w:sz w:val="28"/>
          <w:szCs w:val="28"/>
        </w:rPr>
        <w:t xml:space="preserve"> Авери</w:t>
      </w:r>
      <w:r w:rsidR="00731D21">
        <w:rPr>
          <w:sz w:val="28"/>
          <w:szCs w:val="28"/>
        </w:rPr>
        <w:t>на, Е.Ю. Гуцалюк, Е.Р. Харченко</w:t>
      </w:r>
      <w:r w:rsidR="00731D21" w:rsidRPr="00C2003B">
        <w:rPr>
          <w:sz w:val="28"/>
          <w:szCs w:val="28"/>
        </w:rPr>
        <w:t>. – М.: «Просвещение, 2013</w:t>
      </w:r>
    </w:p>
    <w:p w:rsidR="00731D21" w:rsidRDefault="00C33B5C" w:rsidP="00731D21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Рабочая программа ориентирована на</w:t>
      </w:r>
      <w:r w:rsidR="00731D21" w:rsidRPr="00731D21">
        <w:rPr>
          <w:color w:val="000000"/>
          <w:sz w:val="28"/>
          <w:szCs w:val="28"/>
        </w:rPr>
        <w:t xml:space="preserve"> </w:t>
      </w:r>
      <w:r w:rsidR="00731D21" w:rsidRPr="00F75C57">
        <w:rPr>
          <w:color w:val="000000"/>
          <w:sz w:val="28"/>
          <w:szCs w:val="28"/>
        </w:rPr>
        <w:t xml:space="preserve">использование </w:t>
      </w:r>
      <w:r w:rsidR="00731D21" w:rsidRPr="00731D21">
        <w:rPr>
          <w:color w:val="000000"/>
          <w:sz w:val="28"/>
          <w:szCs w:val="28"/>
        </w:rPr>
        <w:t>учебно-методического комплекта «Горизонты» для 5 класса под редакцией Аверина М.М., Джин Ф., Рор</w:t>
      </w:r>
      <w:r w:rsidR="00731D21" w:rsidRPr="00F75C57">
        <w:rPr>
          <w:color w:val="000000"/>
          <w:sz w:val="28"/>
          <w:szCs w:val="28"/>
        </w:rPr>
        <w:t>ман Л. и др.</w:t>
      </w:r>
      <w:r w:rsidR="00731D21">
        <w:rPr>
          <w:color w:val="000000"/>
          <w:sz w:val="28"/>
          <w:szCs w:val="28"/>
        </w:rPr>
        <w:t>:</w:t>
      </w:r>
    </w:p>
    <w:p w:rsidR="00926E48" w:rsidRPr="00926E48" w:rsidRDefault="00926E48" w:rsidP="00926E48">
      <w:pPr>
        <w:pStyle w:val="a6"/>
        <w:numPr>
          <w:ilvl w:val="0"/>
          <w:numId w:val="41"/>
        </w:numPr>
        <w:rPr>
          <w:sz w:val="28"/>
          <w:szCs w:val="28"/>
        </w:rPr>
      </w:pPr>
      <w:r w:rsidRPr="00926E48">
        <w:rPr>
          <w:sz w:val="28"/>
          <w:szCs w:val="28"/>
        </w:rPr>
        <w:t xml:space="preserve">Аверин М. М., Гуцалюк Е.Ю., Харченко Е.Р. </w:t>
      </w:r>
      <w:r>
        <w:rPr>
          <w:sz w:val="28"/>
          <w:szCs w:val="28"/>
        </w:rPr>
        <w:t xml:space="preserve">«Немецкий язык» </w:t>
      </w:r>
      <w:bookmarkStart w:id="0" w:name="_GoBack"/>
      <w:bookmarkEnd w:id="0"/>
      <w:r>
        <w:rPr>
          <w:sz w:val="28"/>
          <w:szCs w:val="28"/>
        </w:rPr>
        <w:t>Предметная линия учебников «Горизонты»</w:t>
      </w:r>
      <w:r w:rsidRPr="00926E48">
        <w:rPr>
          <w:sz w:val="28"/>
          <w:szCs w:val="28"/>
        </w:rPr>
        <w:t xml:space="preserve"> 5-9 классы.</w:t>
      </w:r>
    </w:p>
    <w:p w:rsidR="00C33B5C" w:rsidRPr="00926E48" w:rsidRDefault="00C33B5C" w:rsidP="00926E48">
      <w:pPr>
        <w:rPr>
          <w:sz w:val="28"/>
          <w:szCs w:val="28"/>
        </w:rPr>
      </w:pPr>
      <w:r w:rsidRPr="00926E48">
        <w:rPr>
          <w:sz w:val="28"/>
          <w:szCs w:val="28"/>
        </w:rPr>
        <w:t>К</w:t>
      </w:r>
      <w:r w:rsidR="00731D21" w:rsidRPr="00926E48">
        <w:rPr>
          <w:sz w:val="28"/>
          <w:szCs w:val="28"/>
        </w:rPr>
        <w:t>оличество часов на уровень –</w:t>
      </w:r>
      <w:r w:rsidRPr="00926E48">
        <w:rPr>
          <w:sz w:val="28"/>
          <w:szCs w:val="28"/>
        </w:rPr>
        <w:t xml:space="preserve"> </w:t>
      </w:r>
      <w:r w:rsidR="00926E48" w:rsidRPr="00926E48">
        <w:rPr>
          <w:sz w:val="28"/>
          <w:szCs w:val="28"/>
        </w:rPr>
        <w:t>170</w:t>
      </w:r>
      <w:r w:rsidR="00731D21" w:rsidRPr="00926E48">
        <w:rPr>
          <w:sz w:val="28"/>
          <w:szCs w:val="28"/>
        </w:rPr>
        <w:t xml:space="preserve"> </w:t>
      </w:r>
      <w:r w:rsidRPr="00926E48">
        <w:rPr>
          <w:sz w:val="28"/>
          <w:szCs w:val="28"/>
        </w:rPr>
        <w:t>часов</w:t>
      </w:r>
    </w:p>
    <w:p w:rsidR="00C33B5C" w:rsidRDefault="00C33B5C" w:rsidP="00C33B5C">
      <w:pPr>
        <w:rPr>
          <w:sz w:val="28"/>
          <w:szCs w:val="28"/>
        </w:rPr>
      </w:pPr>
      <w:r>
        <w:rPr>
          <w:sz w:val="28"/>
          <w:szCs w:val="28"/>
        </w:rPr>
        <w:t>Количество часов на учебный год:</w:t>
      </w:r>
    </w:p>
    <w:p w:rsidR="00926E48" w:rsidRPr="00926E48" w:rsidRDefault="00926E48" w:rsidP="00926E48">
      <w:pPr>
        <w:suppressAutoHyphens/>
        <w:jc w:val="both"/>
        <w:rPr>
          <w:sz w:val="28"/>
          <w:lang w:eastAsia="ar-SA"/>
        </w:rPr>
      </w:pPr>
      <w:r w:rsidRPr="00926E48">
        <w:rPr>
          <w:sz w:val="28"/>
          <w:lang w:eastAsia="ar-SA"/>
        </w:rPr>
        <w:t xml:space="preserve">5 </w:t>
      </w:r>
      <w:r>
        <w:rPr>
          <w:sz w:val="28"/>
          <w:lang w:eastAsia="ar-SA"/>
        </w:rPr>
        <w:t>класс – 34 часа</w:t>
      </w:r>
    </w:p>
    <w:p w:rsidR="00926E48" w:rsidRDefault="00926E48" w:rsidP="00926E48">
      <w:pPr>
        <w:rPr>
          <w:sz w:val="28"/>
          <w:lang w:eastAsia="ar-SA"/>
        </w:rPr>
      </w:pPr>
      <w:r w:rsidRPr="00926E48">
        <w:rPr>
          <w:sz w:val="28"/>
          <w:lang w:eastAsia="ar-SA"/>
        </w:rPr>
        <w:t xml:space="preserve">6 класс – 34 часа </w:t>
      </w:r>
    </w:p>
    <w:p w:rsidR="00C33B5C" w:rsidRDefault="00926E48" w:rsidP="00926E4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31D21">
        <w:rPr>
          <w:sz w:val="28"/>
          <w:szCs w:val="28"/>
        </w:rPr>
        <w:t xml:space="preserve"> класс – 34</w:t>
      </w:r>
      <w:r w:rsidR="00C33B5C">
        <w:rPr>
          <w:sz w:val="28"/>
          <w:szCs w:val="28"/>
        </w:rPr>
        <w:t xml:space="preserve"> часа</w:t>
      </w:r>
    </w:p>
    <w:p w:rsidR="00926E48" w:rsidRDefault="00926E48" w:rsidP="00926E48">
      <w:pPr>
        <w:rPr>
          <w:sz w:val="28"/>
          <w:szCs w:val="28"/>
        </w:rPr>
      </w:pPr>
      <w:r>
        <w:rPr>
          <w:sz w:val="28"/>
          <w:lang w:eastAsia="ar-SA"/>
        </w:rPr>
        <w:t>8</w:t>
      </w:r>
      <w:r w:rsidRPr="00926E48">
        <w:rPr>
          <w:sz w:val="28"/>
          <w:lang w:eastAsia="ar-SA"/>
        </w:rPr>
        <w:t xml:space="preserve"> класс – 34 часа</w:t>
      </w:r>
    </w:p>
    <w:p w:rsidR="00C33B5C" w:rsidRDefault="00731D21" w:rsidP="00C33B5C">
      <w:pPr>
        <w:rPr>
          <w:sz w:val="28"/>
          <w:szCs w:val="28"/>
        </w:rPr>
      </w:pPr>
      <w:r>
        <w:rPr>
          <w:sz w:val="28"/>
          <w:szCs w:val="28"/>
        </w:rPr>
        <w:t>9 класс – 34 часа</w:t>
      </w:r>
    </w:p>
    <w:p w:rsidR="00731D21" w:rsidRPr="00731D21" w:rsidRDefault="00731D21" w:rsidP="00731D2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731D21">
        <w:rPr>
          <w:sz w:val="28"/>
          <w:szCs w:val="28"/>
          <w:lang w:eastAsia="ar-SA"/>
        </w:rPr>
        <w:t xml:space="preserve">Данная программа </w:t>
      </w:r>
      <w:r w:rsidRPr="00731D21">
        <w:rPr>
          <w:iCs/>
          <w:sz w:val="28"/>
          <w:szCs w:val="28"/>
          <w:lang w:eastAsia="ar-SA"/>
        </w:rPr>
        <w:t>включает контрольные работы по второму иностранному языку, которые проводятся на базовом уровне по 4 видам речевой деятельности (говорение, чтение, аудирование, письмо) 1 раз в полугодие.</w:t>
      </w:r>
    </w:p>
    <w:p w:rsidR="00C33B5C" w:rsidRPr="00926E48" w:rsidRDefault="00731D21" w:rsidP="00926E48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731D21">
        <w:rPr>
          <w:color w:val="000000"/>
          <w:sz w:val="28"/>
          <w:szCs w:val="28"/>
          <w:lang w:eastAsia="ar-SA"/>
        </w:rPr>
        <w:t>Длительность проведения периодического контроля – до 20 минут по одному из видов речевой деятельности. На контроль говорения отводится отдельный урок.</w:t>
      </w:r>
    </w:p>
    <w:p w:rsidR="00C33B5C" w:rsidRPr="00731D21" w:rsidRDefault="00987624" w:rsidP="00987624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C33B5C" w:rsidRPr="00400FC5">
        <w:rPr>
          <w:b/>
          <w:sz w:val="28"/>
          <w:szCs w:val="28"/>
        </w:rPr>
        <w:t xml:space="preserve">результаты освоения </w:t>
      </w:r>
      <w:r w:rsidR="00C33B5C" w:rsidRPr="00731D21">
        <w:rPr>
          <w:b/>
          <w:sz w:val="28"/>
          <w:szCs w:val="28"/>
        </w:rPr>
        <w:t>учебного предмета «</w:t>
      </w:r>
      <w:r w:rsidR="00731D21" w:rsidRPr="00731D21">
        <w:rPr>
          <w:b/>
          <w:sz w:val="28"/>
          <w:szCs w:val="28"/>
        </w:rPr>
        <w:t>Второй иностранный язык (немецкий)</w:t>
      </w:r>
      <w:r w:rsidR="00C33B5C" w:rsidRPr="00731D21">
        <w:rPr>
          <w:b/>
          <w:sz w:val="28"/>
          <w:szCs w:val="28"/>
        </w:rPr>
        <w:t>»</w:t>
      </w:r>
    </w:p>
    <w:p w:rsidR="00C33B5C" w:rsidRPr="00400FC5" w:rsidRDefault="00987624" w:rsidP="00C33B5C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3B5C" w:rsidRPr="00B9424E" w:rsidRDefault="00B9424E" w:rsidP="00B9424E">
      <w:pPr>
        <w:tabs>
          <w:tab w:val="left" w:pos="142"/>
          <w:tab w:val="left" w:leader="dot" w:pos="624"/>
          <w:tab w:val="left" w:pos="851"/>
        </w:tabs>
        <w:ind w:firstLine="851"/>
        <w:jc w:val="both"/>
        <w:rPr>
          <w:rStyle w:val="Zag11"/>
          <w:rFonts w:eastAsia="@Arial Unicode MS"/>
          <w:sz w:val="28"/>
          <w:szCs w:val="28"/>
        </w:rPr>
      </w:pPr>
      <w:r w:rsidRPr="00B9424E">
        <w:rPr>
          <w:rFonts w:eastAsia="@Arial Unicode MS"/>
          <w:color w:val="000000"/>
          <w:sz w:val="28"/>
          <w:szCs w:val="28"/>
        </w:rPr>
        <w:t xml:space="preserve">В </w:t>
      </w:r>
      <w:r>
        <w:rPr>
          <w:rFonts w:eastAsia="@Arial Unicode MS"/>
          <w:color w:val="000000"/>
          <w:sz w:val="28"/>
          <w:szCs w:val="28"/>
        </w:rPr>
        <w:t>результате</w:t>
      </w:r>
      <w:r w:rsidRPr="00B9424E">
        <w:rPr>
          <w:rFonts w:eastAsia="@Arial Unicode MS"/>
          <w:color w:val="000000"/>
          <w:sz w:val="28"/>
          <w:szCs w:val="28"/>
        </w:rPr>
        <w:t xml:space="preserve"> изучения курса </w:t>
      </w:r>
      <w:r w:rsidR="00987624">
        <w:rPr>
          <w:rFonts w:eastAsia="@Arial Unicode MS"/>
          <w:color w:val="000000"/>
          <w:sz w:val="28"/>
          <w:szCs w:val="28"/>
        </w:rPr>
        <w:t>«</w:t>
      </w:r>
      <w:r w:rsidR="00731D21">
        <w:rPr>
          <w:sz w:val="28"/>
          <w:szCs w:val="28"/>
        </w:rPr>
        <w:t>Второй иностранный язык (немецкий)</w:t>
      </w:r>
      <w:r w:rsidR="00987624">
        <w:rPr>
          <w:rFonts w:eastAsia="@Arial Unicode MS"/>
          <w:color w:val="000000"/>
          <w:sz w:val="28"/>
          <w:szCs w:val="28"/>
        </w:rPr>
        <w:t>»</w:t>
      </w:r>
      <w:r>
        <w:rPr>
          <w:rFonts w:eastAsia="@Arial Unicode MS"/>
          <w:color w:val="000000"/>
          <w:sz w:val="28"/>
          <w:szCs w:val="28"/>
        </w:rPr>
        <w:t xml:space="preserve"> </w:t>
      </w:r>
      <w:r w:rsidRPr="00B9424E">
        <w:rPr>
          <w:rFonts w:eastAsia="@Arial Unicode MS"/>
          <w:color w:val="000000"/>
          <w:sz w:val="28"/>
          <w:szCs w:val="28"/>
        </w:rPr>
        <w:t xml:space="preserve">обучающийся на уровне </w:t>
      </w:r>
      <w:r w:rsidR="00731D21">
        <w:rPr>
          <w:rFonts w:eastAsia="@Arial Unicode MS"/>
          <w:color w:val="000000"/>
          <w:sz w:val="28"/>
          <w:szCs w:val="28"/>
        </w:rPr>
        <w:t xml:space="preserve">основного </w:t>
      </w:r>
      <w:r w:rsidRPr="00B9424E">
        <w:rPr>
          <w:rFonts w:eastAsia="@Arial Unicode MS"/>
          <w:color w:val="000000"/>
          <w:sz w:val="28"/>
          <w:szCs w:val="28"/>
        </w:rPr>
        <w:t>общего образования</w:t>
      </w:r>
      <w:r>
        <w:rPr>
          <w:rFonts w:eastAsia="@Arial Unicode MS"/>
          <w:color w:val="000000"/>
          <w:sz w:val="28"/>
          <w:szCs w:val="28"/>
        </w:rPr>
        <w:t>:</w:t>
      </w:r>
      <w:r w:rsidRPr="00B9424E">
        <w:rPr>
          <w:rFonts w:eastAsia="@Arial Unicode MS"/>
          <w:color w:val="000000"/>
          <w:sz w:val="28"/>
          <w:szCs w:val="28"/>
        </w:rPr>
        <w:t xml:space="preserve"> </w:t>
      </w:r>
    </w:p>
    <w:p w:rsidR="00926E48" w:rsidRPr="00926E48" w:rsidRDefault="00926E48" w:rsidP="00926E48">
      <w:pPr>
        <w:numPr>
          <w:ilvl w:val="0"/>
          <w:numId w:val="40"/>
        </w:numPr>
        <w:jc w:val="both"/>
        <w:rPr>
          <w:sz w:val="28"/>
          <w:szCs w:val="28"/>
        </w:rPr>
      </w:pPr>
      <w:r w:rsidRPr="00926E48">
        <w:rPr>
          <w:sz w:val="28"/>
          <w:szCs w:val="28"/>
          <w:u w:val="single"/>
        </w:rPr>
        <w:t>Коммуникативная компетенция</w:t>
      </w:r>
      <w:r w:rsidRPr="00926E48">
        <w:rPr>
          <w:sz w:val="28"/>
          <w:szCs w:val="28"/>
        </w:rPr>
        <w:t xml:space="preserve"> (владение иностранным языком как средством общения)</w:t>
      </w:r>
    </w:p>
    <w:p w:rsidR="00926E48" w:rsidRPr="00926E48" w:rsidRDefault="00926E48" w:rsidP="00926E48">
      <w:p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Говорение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</w:t>
      </w:r>
      <w:r w:rsidRPr="00926E48">
        <w:rPr>
          <w:i/>
          <w:sz w:val="28"/>
          <w:szCs w:val="28"/>
        </w:rPr>
        <w:t>. Выпускник научится:</w:t>
      </w:r>
    </w:p>
    <w:p w:rsidR="00926E48" w:rsidRPr="00926E48" w:rsidRDefault="00926E48" w:rsidP="00926E48">
      <w:pPr>
        <w:numPr>
          <w:ilvl w:val="0"/>
          <w:numId w:val="36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вести диалог</w:t>
      </w:r>
    </w:p>
    <w:p w:rsidR="00926E48" w:rsidRPr="00926E48" w:rsidRDefault="00926E48" w:rsidP="00926E48">
      <w:pPr>
        <w:numPr>
          <w:ilvl w:val="0"/>
          <w:numId w:val="36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уметь рассказывать о себе, семье, друге и т.д</w:t>
      </w:r>
    </w:p>
    <w:p w:rsidR="00926E48" w:rsidRPr="00926E48" w:rsidRDefault="00926E48" w:rsidP="00926E48">
      <w:pPr>
        <w:numPr>
          <w:ilvl w:val="0"/>
          <w:numId w:val="36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уметь сделать сообщение по заданной теме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II</w:t>
      </w:r>
      <w:r w:rsidRPr="00926E48">
        <w:rPr>
          <w:i/>
          <w:sz w:val="28"/>
          <w:szCs w:val="28"/>
        </w:rPr>
        <w:t>.Выпускник получит возможность научиться:</w:t>
      </w:r>
    </w:p>
    <w:p w:rsidR="00926E48" w:rsidRPr="00926E48" w:rsidRDefault="00926E48" w:rsidP="00926E48">
      <w:pPr>
        <w:numPr>
          <w:ilvl w:val="1"/>
          <w:numId w:val="29"/>
        </w:numPr>
        <w:ind w:left="1619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участвовать в беседе, задавая вопросы собеседнику и отвечая на его вопросы;</w:t>
      </w:r>
    </w:p>
    <w:p w:rsidR="00926E48" w:rsidRPr="00926E48" w:rsidRDefault="00926E48" w:rsidP="00926E48">
      <w:pPr>
        <w:numPr>
          <w:ilvl w:val="1"/>
          <w:numId w:val="29"/>
        </w:numPr>
        <w:ind w:left="1619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lastRenderedPageBreak/>
        <w:t>составлять характеристику действующих лиц небольших художественных произведений;</w:t>
      </w:r>
    </w:p>
    <w:p w:rsidR="00926E48" w:rsidRPr="00926E48" w:rsidRDefault="00926E48" w:rsidP="00926E48">
      <w:pPr>
        <w:numPr>
          <w:ilvl w:val="1"/>
          <w:numId w:val="29"/>
        </w:numPr>
        <w:ind w:left="1619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кратко излагать содержание прочитанного текста.</w:t>
      </w:r>
    </w:p>
    <w:p w:rsidR="00926E48" w:rsidRPr="00926E48" w:rsidRDefault="00926E48" w:rsidP="00926E48">
      <w:p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Аудирование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</w:t>
      </w:r>
      <w:r w:rsidRPr="00926E48">
        <w:rPr>
          <w:i/>
          <w:sz w:val="28"/>
          <w:szCs w:val="28"/>
        </w:rPr>
        <w:t>. Выпускник научится:</w:t>
      </w:r>
    </w:p>
    <w:p w:rsidR="00926E48" w:rsidRPr="00926E48" w:rsidRDefault="00926E48" w:rsidP="00926E48">
      <w:pPr>
        <w:numPr>
          <w:ilvl w:val="0"/>
          <w:numId w:val="27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926E48" w:rsidRPr="00926E48" w:rsidRDefault="00926E48" w:rsidP="00926E48">
      <w:pPr>
        <w:numPr>
          <w:ilvl w:val="0"/>
          <w:numId w:val="27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воспринимать на слух в аудиозаписи основное содержание текстов, построенных на изученном языковом материале;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II</w:t>
      </w:r>
      <w:r w:rsidRPr="00926E48">
        <w:rPr>
          <w:i/>
          <w:sz w:val="28"/>
          <w:szCs w:val="28"/>
        </w:rPr>
        <w:t>. Выпускник получит возможность научиться:</w:t>
      </w:r>
    </w:p>
    <w:p w:rsidR="00926E48" w:rsidRPr="00926E48" w:rsidRDefault="00926E48" w:rsidP="00926E48">
      <w:pPr>
        <w:numPr>
          <w:ilvl w:val="0"/>
          <w:numId w:val="31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воспринимать на слух в аудиозаписи текст, построенный на изученном языковом материале, и полностью понимать содержащуюся в нём информацию;</w:t>
      </w:r>
    </w:p>
    <w:p w:rsidR="00926E48" w:rsidRPr="00926E48" w:rsidRDefault="00926E48" w:rsidP="00926E48">
      <w:pPr>
        <w:numPr>
          <w:ilvl w:val="0"/>
          <w:numId w:val="31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926E48" w:rsidRPr="00926E48" w:rsidRDefault="00926E48" w:rsidP="00926E48">
      <w:p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Чтение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</w:t>
      </w:r>
      <w:r w:rsidRPr="00926E48">
        <w:rPr>
          <w:i/>
          <w:sz w:val="28"/>
          <w:szCs w:val="28"/>
        </w:rPr>
        <w:t>. Выпускник научится:</w:t>
      </w:r>
    </w:p>
    <w:p w:rsidR="00926E48" w:rsidRPr="00926E48" w:rsidRDefault="00926E48" w:rsidP="00926E48">
      <w:pPr>
        <w:numPr>
          <w:ilvl w:val="0"/>
          <w:numId w:val="37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читать вслух тексты, построенные на изученном языковом материале, соблюдая правила чтения и соответствующую интонацию;</w:t>
      </w:r>
    </w:p>
    <w:p w:rsidR="00926E48" w:rsidRPr="00926E48" w:rsidRDefault="00926E48" w:rsidP="00926E48">
      <w:pPr>
        <w:numPr>
          <w:ilvl w:val="0"/>
          <w:numId w:val="37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II</w:t>
      </w:r>
      <w:r w:rsidRPr="00926E48">
        <w:rPr>
          <w:i/>
          <w:sz w:val="28"/>
          <w:szCs w:val="28"/>
        </w:rPr>
        <w:t>. Выпускник получит возможность научиться:</w:t>
      </w:r>
    </w:p>
    <w:p w:rsidR="00926E48" w:rsidRPr="00926E48" w:rsidRDefault="00926E48" w:rsidP="00926E48">
      <w:pPr>
        <w:numPr>
          <w:ilvl w:val="0"/>
          <w:numId w:val="34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догадываться о значении незнакомых слов по контексту;</w:t>
      </w:r>
    </w:p>
    <w:p w:rsidR="00926E48" w:rsidRPr="00926E48" w:rsidRDefault="00926E48" w:rsidP="00926E48">
      <w:pPr>
        <w:numPr>
          <w:ilvl w:val="0"/>
          <w:numId w:val="34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не обращать внимания на незнакомые слова, не мешающие понять основное содержание текста.</w:t>
      </w:r>
    </w:p>
    <w:p w:rsidR="00926E48" w:rsidRPr="00926E48" w:rsidRDefault="00926E48" w:rsidP="00926E48">
      <w:p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Письмо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</w:t>
      </w:r>
      <w:r w:rsidRPr="00926E48">
        <w:rPr>
          <w:i/>
          <w:sz w:val="28"/>
          <w:szCs w:val="28"/>
        </w:rPr>
        <w:t>. Выпускник научится:</w:t>
      </w:r>
    </w:p>
    <w:p w:rsidR="00926E48" w:rsidRPr="00926E48" w:rsidRDefault="00926E48" w:rsidP="00926E48">
      <w:pPr>
        <w:numPr>
          <w:ilvl w:val="0"/>
          <w:numId w:val="32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владеть техникой письма;</w:t>
      </w:r>
    </w:p>
    <w:p w:rsidR="00926E48" w:rsidRPr="00926E48" w:rsidRDefault="00926E48" w:rsidP="00926E48">
      <w:pPr>
        <w:numPr>
          <w:ilvl w:val="0"/>
          <w:numId w:val="32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правильно оформлять конверт;</w:t>
      </w:r>
    </w:p>
    <w:p w:rsidR="00926E48" w:rsidRPr="00926E48" w:rsidRDefault="00926E48" w:rsidP="00926E48">
      <w:pPr>
        <w:numPr>
          <w:ilvl w:val="0"/>
          <w:numId w:val="32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писать поздравления, письма;</w:t>
      </w:r>
    </w:p>
    <w:p w:rsidR="00926E48" w:rsidRPr="00926E48" w:rsidRDefault="00926E48" w:rsidP="00926E48">
      <w:pPr>
        <w:numPr>
          <w:ilvl w:val="0"/>
          <w:numId w:val="32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заполнять анкету;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II</w:t>
      </w:r>
      <w:r w:rsidRPr="00926E48">
        <w:rPr>
          <w:i/>
          <w:sz w:val="28"/>
          <w:szCs w:val="28"/>
        </w:rPr>
        <w:t>. Выпускник получит возможность научиться:</w:t>
      </w:r>
    </w:p>
    <w:p w:rsidR="00926E48" w:rsidRPr="00926E48" w:rsidRDefault="00926E48" w:rsidP="00926E48">
      <w:pPr>
        <w:numPr>
          <w:ilvl w:val="0"/>
          <w:numId w:val="30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писать небольшие сочинения на заданную тему;</w:t>
      </w:r>
    </w:p>
    <w:p w:rsidR="00926E48" w:rsidRPr="00926E48" w:rsidRDefault="00926E48" w:rsidP="00926E48">
      <w:pPr>
        <w:numPr>
          <w:ilvl w:val="0"/>
          <w:numId w:val="30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составлять рассказ в письменной форме.</w:t>
      </w:r>
    </w:p>
    <w:p w:rsidR="00926E48" w:rsidRPr="00926E48" w:rsidRDefault="00926E48" w:rsidP="00926E48">
      <w:pPr>
        <w:numPr>
          <w:ilvl w:val="0"/>
          <w:numId w:val="40"/>
        </w:numPr>
        <w:jc w:val="both"/>
        <w:rPr>
          <w:sz w:val="28"/>
          <w:szCs w:val="28"/>
        </w:rPr>
      </w:pPr>
      <w:r w:rsidRPr="00926E48">
        <w:rPr>
          <w:sz w:val="28"/>
          <w:szCs w:val="28"/>
          <w:u w:val="single"/>
        </w:rPr>
        <w:t xml:space="preserve">Языковая компетенция </w:t>
      </w:r>
      <w:r w:rsidRPr="00926E48">
        <w:rPr>
          <w:sz w:val="28"/>
          <w:szCs w:val="28"/>
        </w:rPr>
        <w:t>(владение языковыми средствами)</w:t>
      </w:r>
    </w:p>
    <w:p w:rsidR="00926E48" w:rsidRPr="00926E48" w:rsidRDefault="00926E48" w:rsidP="00926E48">
      <w:p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Фонетическая сторона речи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</w:t>
      </w:r>
      <w:r w:rsidRPr="00926E48">
        <w:rPr>
          <w:i/>
          <w:sz w:val="28"/>
          <w:szCs w:val="28"/>
        </w:rPr>
        <w:t>. Выпускник научится:</w:t>
      </w:r>
    </w:p>
    <w:p w:rsidR="00926E48" w:rsidRPr="00926E48" w:rsidRDefault="00926E48" w:rsidP="00926E48">
      <w:pPr>
        <w:numPr>
          <w:ilvl w:val="0"/>
          <w:numId w:val="3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адекватно произносить и различать на слух все звуки немецкого языка; соблюдать нормы произношения звуков;</w:t>
      </w:r>
    </w:p>
    <w:p w:rsidR="00926E48" w:rsidRPr="00926E48" w:rsidRDefault="00926E48" w:rsidP="00926E48">
      <w:pPr>
        <w:numPr>
          <w:ilvl w:val="0"/>
          <w:numId w:val="3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соблюдать правильное ударение в изолированных словах и фразах;</w:t>
      </w:r>
    </w:p>
    <w:p w:rsidR="00926E48" w:rsidRPr="00926E48" w:rsidRDefault="00926E48" w:rsidP="00926E48">
      <w:pPr>
        <w:numPr>
          <w:ilvl w:val="0"/>
          <w:numId w:val="3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соблюдать особенности интонации основных типов предложений;</w:t>
      </w:r>
    </w:p>
    <w:p w:rsidR="00926E48" w:rsidRPr="00926E48" w:rsidRDefault="00926E48" w:rsidP="00926E48">
      <w:pPr>
        <w:numPr>
          <w:ilvl w:val="0"/>
          <w:numId w:val="3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lastRenderedPageBreak/>
        <w:t>корректно произносить предложения с точки зрения их ритмико-интонационных особенностей.</w:t>
      </w:r>
    </w:p>
    <w:p w:rsidR="00926E48" w:rsidRPr="00926E48" w:rsidRDefault="00926E48" w:rsidP="00926E48">
      <w:p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Лексическая сторона речи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</w:t>
      </w:r>
      <w:r w:rsidRPr="00926E48">
        <w:rPr>
          <w:i/>
          <w:sz w:val="28"/>
          <w:szCs w:val="28"/>
        </w:rPr>
        <w:t>. Выпускник научится:</w:t>
      </w:r>
    </w:p>
    <w:p w:rsidR="00926E48" w:rsidRPr="00926E48" w:rsidRDefault="00926E48" w:rsidP="00926E48">
      <w:pPr>
        <w:numPr>
          <w:ilvl w:val="0"/>
          <w:numId w:val="25"/>
        </w:numPr>
        <w:ind w:firstLine="68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распознавать и употреблять в речи изученные лексические единицы (слова, словосочетания, оценочную лексику, речевые клише), соблюдая лексические нормы;</w:t>
      </w:r>
    </w:p>
    <w:p w:rsidR="00926E48" w:rsidRPr="00926E48" w:rsidRDefault="00926E48" w:rsidP="00926E48">
      <w:pPr>
        <w:numPr>
          <w:ilvl w:val="0"/>
          <w:numId w:val="25"/>
        </w:numPr>
        <w:ind w:firstLine="68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оперировать в процессе общения активной лексикой в соответствии с коммуникативной задачей.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II</w:t>
      </w:r>
      <w:r w:rsidRPr="00926E48">
        <w:rPr>
          <w:i/>
          <w:sz w:val="28"/>
          <w:szCs w:val="28"/>
        </w:rPr>
        <w:t>. Выпускник получит возможность научиться:</w:t>
      </w:r>
    </w:p>
    <w:p w:rsidR="00926E48" w:rsidRPr="00926E48" w:rsidRDefault="00926E48" w:rsidP="00926E48">
      <w:pPr>
        <w:numPr>
          <w:ilvl w:val="0"/>
          <w:numId w:val="28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926E48" w:rsidRPr="00926E48" w:rsidRDefault="00926E48" w:rsidP="00926E48">
      <w:p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Грамматическая сторона речи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</w:t>
      </w:r>
      <w:r w:rsidRPr="00926E48">
        <w:rPr>
          <w:i/>
          <w:sz w:val="28"/>
          <w:szCs w:val="28"/>
        </w:rPr>
        <w:t>. Выпускник научится:</w:t>
      </w:r>
    </w:p>
    <w:p w:rsidR="00926E48" w:rsidRPr="00926E48" w:rsidRDefault="00926E48" w:rsidP="00926E48">
      <w:pPr>
        <w:numPr>
          <w:ilvl w:val="0"/>
          <w:numId w:val="28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основные коммуникативные типы предложений, общий и специальный вопросы, утвердительные и отрицательные предложения;</w:t>
      </w:r>
    </w:p>
    <w:p w:rsidR="00926E48" w:rsidRPr="00926E48" w:rsidRDefault="00926E48" w:rsidP="00926E48">
      <w:pPr>
        <w:numPr>
          <w:ilvl w:val="0"/>
          <w:numId w:val="28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распознавать и употреблять в речи изученные существительные с неопределённым/определённым/нулевым артиклем, в единственном и во множественном числе; притяжательный падеж существительных; глаголы в </w:t>
      </w:r>
      <w:r w:rsidRPr="00926E48">
        <w:rPr>
          <w:sz w:val="28"/>
          <w:szCs w:val="28"/>
          <w:lang w:val="en-US"/>
        </w:rPr>
        <w:t>Pr</w:t>
      </w:r>
      <w:r w:rsidRPr="00926E48">
        <w:rPr>
          <w:sz w:val="28"/>
          <w:szCs w:val="28"/>
        </w:rPr>
        <w:t>ä</w:t>
      </w:r>
      <w:r w:rsidRPr="00926E48">
        <w:rPr>
          <w:sz w:val="28"/>
          <w:szCs w:val="28"/>
          <w:lang w:val="de-DE"/>
        </w:rPr>
        <w:t>sens</w:t>
      </w:r>
      <w:r w:rsidRPr="00926E48">
        <w:rPr>
          <w:sz w:val="28"/>
          <w:szCs w:val="28"/>
        </w:rPr>
        <w:t xml:space="preserve">, </w:t>
      </w:r>
      <w:r w:rsidRPr="00926E48">
        <w:rPr>
          <w:sz w:val="28"/>
          <w:szCs w:val="28"/>
          <w:lang w:val="de-DE"/>
        </w:rPr>
        <w:t>Pr</w:t>
      </w:r>
      <w:r w:rsidRPr="00926E48">
        <w:rPr>
          <w:sz w:val="28"/>
          <w:szCs w:val="28"/>
        </w:rPr>
        <w:t>ä</w:t>
      </w:r>
      <w:r w:rsidRPr="00926E48">
        <w:rPr>
          <w:sz w:val="28"/>
          <w:szCs w:val="28"/>
          <w:lang w:val="de-DE"/>
        </w:rPr>
        <w:t>teritum</w:t>
      </w:r>
      <w:r w:rsidRPr="00926E48">
        <w:rPr>
          <w:sz w:val="28"/>
          <w:szCs w:val="28"/>
        </w:rPr>
        <w:t xml:space="preserve">, </w:t>
      </w:r>
      <w:r w:rsidRPr="00926E48">
        <w:rPr>
          <w:sz w:val="28"/>
          <w:szCs w:val="28"/>
          <w:lang w:val="de-DE"/>
        </w:rPr>
        <w:t>Perfekt</w:t>
      </w:r>
      <w:r w:rsidRPr="00926E48">
        <w:rPr>
          <w:sz w:val="28"/>
          <w:szCs w:val="28"/>
        </w:rPr>
        <w:t xml:space="preserve">, </w:t>
      </w:r>
      <w:r w:rsidRPr="00926E48">
        <w:rPr>
          <w:sz w:val="28"/>
          <w:szCs w:val="28"/>
          <w:lang w:val="de-DE"/>
        </w:rPr>
        <w:t>Plusquamperfekt</w:t>
      </w:r>
      <w:r w:rsidRPr="00926E48">
        <w:rPr>
          <w:sz w:val="28"/>
          <w:szCs w:val="28"/>
        </w:rPr>
        <w:t xml:space="preserve">, </w:t>
      </w:r>
      <w:r w:rsidRPr="00926E48">
        <w:rPr>
          <w:sz w:val="28"/>
          <w:szCs w:val="28"/>
          <w:lang w:val="de-DE"/>
        </w:rPr>
        <w:t>Futurum</w:t>
      </w:r>
      <w:r w:rsidRPr="00926E48">
        <w:rPr>
          <w:sz w:val="28"/>
          <w:szCs w:val="28"/>
        </w:rPr>
        <w:t>; модальные глаголы; личные, притяжательные и указательные местоимения; прилагательные в положительной, сравнительной, превосходной степенях; количественные и порядковые числительные; предлоги и т.д.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II</w:t>
      </w:r>
      <w:r w:rsidRPr="00926E48">
        <w:rPr>
          <w:i/>
          <w:sz w:val="28"/>
          <w:szCs w:val="28"/>
        </w:rPr>
        <w:t>. Выпускник получит возможность научиться:</w:t>
      </w:r>
    </w:p>
    <w:p w:rsidR="00926E48" w:rsidRPr="00926E48" w:rsidRDefault="00926E48" w:rsidP="00926E48">
      <w:pPr>
        <w:numPr>
          <w:ilvl w:val="0"/>
          <w:numId w:val="3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распознавать и употреблять в речи сложносочинённые и сложноподчиненные предложения с различными союзами;</w:t>
      </w:r>
    </w:p>
    <w:p w:rsidR="00926E48" w:rsidRPr="00926E48" w:rsidRDefault="00926E48" w:rsidP="00926E48">
      <w:pPr>
        <w:numPr>
          <w:ilvl w:val="0"/>
          <w:numId w:val="3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использовать в речи безличные предложения;</w:t>
      </w:r>
    </w:p>
    <w:p w:rsidR="00926E48" w:rsidRPr="00926E48" w:rsidRDefault="00926E48" w:rsidP="00926E48">
      <w:pPr>
        <w:numPr>
          <w:ilvl w:val="0"/>
          <w:numId w:val="3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оперировать в речи предложениями с неопределённо- личным местоимением </w:t>
      </w:r>
      <w:r w:rsidRPr="00926E48">
        <w:rPr>
          <w:sz w:val="28"/>
          <w:szCs w:val="28"/>
          <w:lang w:val="en-US"/>
        </w:rPr>
        <w:t>man</w:t>
      </w:r>
    </w:p>
    <w:p w:rsidR="00926E48" w:rsidRPr="00926E48" w:rsidRDefault="00926E48" w:rsidP="00926E48">
      <w:pPr>
        <w:numPr>
          <w:ilvl w:val="0"/>
          <w:numId w:val="3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узнавать в тексте и на слух, употреблять в речи в пределах тематики изученного материала</w:t>
      </w:r>
    </w:p>
    <w:p w:rsidR="00926E48" w:rsidRPr="00926E48" w:rsidRDefault="00926E48" w:rsidP="00926E48">
      <w:pPr>
        <w:numPr>
          <w:ilvl w:val="0"/>
          <w:numId w:val="39"/>
        </w:numPr>
        <w:jc w:val="both"/>
        <w:rPr>
          <w:i/>
          <w:sz w:val="28"/>
          <w:szCs w:val="28"/>
          <w:u w:val="single"/>
        </w:rPr>
      </w:pPr>
      <w:r w:rsidRPr="00926E48">
        <w:rPr>
          <w:i/>
          <w:sz w:val="28"/>
          <w:szCs w:val="28"/>
          <w:u w:val="single"/>
        </w:rPr>
        <w:t>Социокультурная осведомлённость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 xml:space="preserve">I. </w:t>
      </w:r>
      <w:r w:rsidRPr="00926E48">
        <w:rPr>
          <w:i/>
          <w:sz w:val="28"/>
          <w:szCs w:val="28"/>
        </w:rPr>
        <w:t>Выпускник научится:</w:t>
      </w:r>
    </w:p>
    <w:p w:rsidR="00926E48" w:rsidRPr="00926E48" w:rsidRDefault="00926E48" w:rsidP="00926E48">
      <w:pPr>
        <w:numPr>
          <w:ilvl w:val="0"/>
          <w:numId w:val="38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знать страны изучаемого языка;</w:t>
      </w:r>
    </w:p>
    <w:p w:rsidR="00926E48" w:rsidRPr="00926E48" w:rsidRDefault="00926E48" w:rsidP="00926E48">
      <w:pPr>
        <w:numPr>
          <w:ilvl w:val="0"/>
          <w:numId w:val="38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знать некоторые литературные произведения немецкоязычных стран, их авторов, написанных на изучаемом языке;</w:t>
      </w:r>
    </w:p>
    <w:p w:rsidR="00926E48" w:rsidRPr="00926E48" w:rsidRDefault="00926E48" w:rsidP="00926E48">
      <w:pPr>
        <w:numPr>
          <w:ilvl w:val="0"/>
          <w:numId w:val="38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  <w:lang w:val="en-US"/>
        </w:rPr>
        <w:t>II</w:t>
      </w:r>
      <w:r w:rsidRPr="00926E48">
        <w:rPr>
          <w:i/>
          <w:sz w:val="28"/>
          <w:szCs w:val="28"/>
        </w:rPr>
        <w:t>. Выпускник получит возможность научиться:</w:t>
      </w:r>
    </w:p>
    <w:p w:rsidR="00926E48" w:rsidRPr="00926E48" w:rsidRDefault="00926E48" w:rsidP="00926E48">
      <w:pPr>
        <w:numPr>
          <w:ilvl w:val="0"/>
          <w:numId w:val="26"/>
        </w:numPr>
        <w:ind w:left="144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рассказывать о странах изучаемого языка по-немецки;</w:t>
      </w:r>
    </w:p>
    <w:p w:rsidR="00926E48" w:rsidRPr="00926E48" w:rsidRDefault="00926E48" w:rsidP="00926E48">
      <w:pPr>
        <w:numPr>
          <w:ilvl w:val="0"/>
          <w:numId w:val="26"/>
        </w:numPr>
        <w:ind w:left="144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рассказывать о достопримечательностях стран изучаемого языка;</w:t>
      </w:r>
    </w:p>
    <w:p w:rsidR="00926E48" w:rsidRPr="00926E48" w:rsidRDefault="00926E48" w:rsidP="00926E48">
      <w:pPr>
        <w:numPr>
          <w:ilvl w:val="0"/>
          <w:numId w:val="26"/>
        </w:numPr>
        <w:ind w:left="144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воспроизводить наизусть стихи, песни на немецком языке;</w:t>
      </w:r>
    </w:p>
    <w:p w:rsidR="00303A5D" w:rsidRDefault="00926E48" w:rsidP="00926E48">
      <w:pPr>
        <w:ind w:left="1080"/>
        <w:jc w:val="center"/>
        <w:rPr>
          <w:b/>
          <w:sz w:val="28"/>
          <w:szCs w:val="28"/>
        </w:rPr>
      </w:pPr>
      <w:r w:rsidRPr="00400FC5">
        <w:rPr>
          <w:b/>
          <w:sz w:val="28"/>
          <w:szCs w:val="28"/>
        </w:rPr>
        <w:lastRenderedPageBreak/>
        <w:t>Содержание учебного предмета</w:t>
      </w:r>
      <w:r>
        <w:rPr>
          <w:b/>
          <w:sz w:val="28"/>
          <w:szCs w:val="28"/>
        </w:rPr>
        <w:t xml:space="preserve"> </w:t>
      </w:r>
      <w:r w:rsidRPr="00731D21">
        <w:rPr>
          <w:b/>
          <w:sz w:val="28"/>
          <w:szCs w:val="28"/>
        </w:rPr>
        <w:t>«Второй иностранный язык (немецкий)»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В курсе немецкого языка как второго иностранного можно выделить следующие содержательные линии:</w:t>
      </w:r>
    </w:p>
    <w:p w:rsidR="00926E48" w:rsidRPr="00926E48" w:rsidRDefault="00926E48" w:rsidP="00926E48">
      <w:pPr>
        <w:numPr>
          <w:ilvl w:val="0"/>
          <w:numId w:val="17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коммуникативные умения в основных видах речевой деятельности: аудировании, говорении, чтении и письме;</w:t>
      </w:r>
    </w:p>
    <w:p w:rsidR="00926E48" w:rsidRPr="00926E48" w:rsidRDefault="00926E48" w:rsidP="00926E48">
      <w:pPr>
        <w:numPr>
          <w:ilvl w:val="0"/>
          <w:numId w:val="17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языковые  навыки  пользования  лексическими,  грамматическими,  фонетическими и орфографическими средствами языка;</w:t>
      </w:r>
    </w:p>
    <w:p w:rsidR="00926E48" w:rsidRPr="00926E48" w:rsidRDefault="00926E48" w:rsidP="00926E48">
      <w:pPr>
        <w:numPr>
          <w:ilvl w:val="0"/>
          <w:numId w:val="17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социокультурная осведомлённость и умения межкультурного общения;</w:t>
      </w:r>
    </w:p>
    <w:p w:rsidR="00926E48" w:rsidRPr="00926E48" w:rsidRDefault="00926E48" w:rsidP="00926E48">
      <w:pPr>
        <w:numPr>
          <w:ilvl w:val="0"/>
          <w:numId w:val="17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общеучебные и специальные  учебные умения,  универсальные учебные действия.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 средствами второго иностранного языка на данном этапе обучения, а также уровень развития компенсаторных  навыков,  необходимых при овладении  вторым иностранным  языком. В свою очередь, развитие коммуникативной компетенции 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926E48" w:rsidRPr="00926E48" w:rsidRDefault="00926E48" w:rsidP="00926E48">
      <w:pPr>
        <w:jc w:val="both"/>
        <w:rPr>
          <w:b/>
          <w:bCs/>
          <w:i/>
          <w:sz w:val="28"/>
          <w:szCs w:val="28"/>
          <w:u w:val="single"/>
        </w:rPr>
      </w:pPr>
      <w:r w:rsidRPr="00926E48">
        <w:rPr>
          <w:b/>
          <w:bCs/>
          <w:i/>
          <w:sz w:val="28"/>
          <w:szCs w:val="28"/>
          <w:u w:val="single"/>
        </w:rPr>
        <w:t>Предметное содержание речи</w:t>
      </w:r>
    </w:p>
    <w:p w:rsidR="00926E48" w:rsidRPr="00926E48" w:rsidRDefault="00926E48" w:rsidP="00926E48">
      <w:pPr>
        <w:numPr>
          <w:ilvl w:val="0"/>
          <w:numId w:val="2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Межличностные взаимоотношения в семье, со сверстниками. Внешность и черты характера человека.</w:t>
      </w:r>
    </w:p>
    <w:p w:rsidR="00926E48" w:rsidRPr="00926E48" w:rsidRDefault="00926E48" w:rsidP="00926E48">
      <w:pPr>
        <w:numPr>
          <w:ilvl w:val="0"/>
          <w:numId w:val="10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Досуг и увлечения (чтение, кино, театр и др.) Виды отдыха, путешествия. Транспорт. Покупки.</w:t>
      </w:r>
    </w:p>
    <w:p w:rsidR="00926E48" w:rsidRPr="00926E48" w:rsidRDefault="00926E48" w:rsidP="00926E48">
      <w:pPr>
        <w:numPr>
          <w:ilvl w:val="0"/>
          <w:numId w:val="10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Здоровый образ жизни: режим труда и отдыха, спорт, питание.</w:t>
      </w:r>
    </w:p>
    <w:p w:rsidR="00926E48" w:rsidRPr="00926E48" w:rsidRDefault="00926E48" w:rsidP="00926E48">
      <w:pPr>
        <w:numPr>
          <w:ilvl w:val="0"/>
          <w:numId w:val="10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926E48" w:rsidRPr="00926E48" w:rsidRDefault="00926E48" w:rsidP="00926E48">
      <w:pPr>
        <w:numPr>
          <w:ilvl w:val="0"/>
          <w:numId w:val="10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Мир профессий. Проблемы выбора профессии. Роль иностранного языка в планах на будущее.</w:t>
      </w:r>
    </w:p>
    <w:p w:rsidR="00926E48" w:rsidRPr="00926E48" w:rsidRDefault="00926E48" w:rsidP="00926E48">
      <w:pPr>
        <w:numPr>
          <w:ilvl w:val="0"/>
          <w:numId w:val="10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Природа. Проблемы экологии. Защита окружающей среды. Климат, погода.</w:t>
      </w:r>
    </w:p>
    <w:p w:rsidR="00926E48" w:rsidRPr="00926E48" w:rsidRDefault="00926E48" w:rsidP="00926E48">
      <w:pPr>
        <w:numPr>
          <w:ilvl w:val="0"/>
          <w:numId w:val="10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Средства массовой информации и коммуникации (пресса, телевидение, радио, Интернет).</w:t>
      </w:r>
    </w:p>
    <w:p w:rsidR="00926E48" w:rsidRPr="00926E48" w:rsidRDefault="00926E48" w:rsidP="00926E48">
      <w:pPr>
        <w:numPr>
          <w:ilvl w:val="0"/>
          <w:numId w:val="10"/>
        </w:numPr>
        <w:ind w:left="72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 (национальные праздники, знаменательные даты, традиции, обычаи). Выдающиеся люди, их вклад в науку и мировую культуру.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b/>
          <w:bCs/>
          <w:i/>
          <w:sz w:val="28"/>
          <w:szCs w:val="28"/>
          <w:u w:val="single"/>
        </w:rPr>
        <w:t>Виды речевой деятельности</w:t>
      </w:r>
    </w:p>
    <w:p w:rsidR="00926E48" w:rsidRPr="00926E48" w:rsidRDefault="00926E48" w:rsidP="00926E48">
      <w:pPr>
        <w:numPr>
          <w:ilvl w:val="0"/>
          <w:numId w:val="24"/>
        </w:numPr>
        <w:jc w:val="both"/>
        <w:rPr>
          <w:b/>
          <w:bCs/>
          <w:i/>
          <w:sz w:val="28"/>
          <w:szCs w:val="28"/>
          <w:u w:val="single"/>
        </w:rPr>
      </w:pPr>
      <w:r w:rsidRPr="00926E48">
        <w:rPr>
          <w:b/>
          <w:bCs/>
          <w:i/>
          <w:sz w:val="28"/>
          <w:szCs w:val="28"/>
          <w:u w:val="single"/>
        </w:rPr>
        <w:t>Коммуникативные умения</w:t>
      </w:r>
    </w:p>
    <w:p w:rsidR="00926E48" w:rsidRPr="00926E48" w:rsidRDefault="00926E48" w:rsidP="00926E48">
      <w:pPr>
        <w:numPr>
          <w:ilvl w:val="0"/>
          <w:numId w:val="19"/>
        </w:num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Говорение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i/>
          <w:sz w:val="28"/>
          <w:szCs w:val="28"/>
        </w:rPr>
        <w:t>Диалогическая речь</w:t>
      </w:r>
      <w:r w:rsidRPr="00926E48">
        <w:rPr>
          <w:sz w:val="28"/>
          <w:szCs w:val="28"/>
        </w:rPr>
        <w:t>: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lastRenderedPageBreak/>
        <w:t>- умение вести диалоги этикетного характера, диалог-расспрос, диалог-побуждение к действию, диалог - обмен мнениями. Объём диалога от 3 реплик (5-7классы) до 4-5 реплик (8-9 классы) со стороны каждого учащегося. Продолжительность диалога 1,5- 2минуты (9 класс).</w:t>
      </w:r>
    </w:p>
    <w:p w:rsidR="00926E48" w:rsidRPr="00926E48" w:rsidRDefault="00926E48" w:rsidP="00926E48">
      <w:p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Монологическая речь: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- 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 Объём  монологического   высказывания  от  7-10   фраз (5-7 классы) до 10-12 фраз (8-9 классы). Продолжительность монолога 1-1,5 минуты (9 класс).</w:t>
      </w:r>
    </w:p>
    <w:p w:rsidR="00926E48" w:rsidRPr="00926E48" w:rsidRDefault="00926E48" w:rsidP="00926E48">
      <w:pPr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Аудирование: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- умение воспринимать  и понимать  на 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функционального типа текста. Жанры текстов: прагматические, публицистические. Типы текстов: сообщение, рассказ, диалог-интервью и др. Содержание текстов должно  соответствовать  возрастным особенностям и интересам учащихся и иметь образовательную и воспитательную ценность. 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– до 1 минуты.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Аудирование с пониманием основного содержания осуществляется на несложных аутентичных текстах, содержащих наряду с изученными и некоторое количество незнакомых языковых явлений. Время звучания текстов - до1,5минуты.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Аудирование с выборочным пониманием  предполагает умение выделить необходимую информацию в одном или нескольких аутентичных коротких текстах прагматического  характера, опуская избыточную информацию. Время звучания текстов - до1,5минуты.</w:t>
      </w:r>
    </w:p>
    <w:p w:rsidR="00926E48" w:rsidRPr="00926E48" w:rsidRDefault="00926E48" w:rsidP="00926E48">
      <w:pPr>
        <w:jc w:val="both"/>
        <w:rPr>
          <w:bCs/>
          <w:i/>
          <w:sz w:val="28"/>
          <w:szCs w:val="28"/>
        </w:rPr>
      </w:pPr>
      <w:r w:rsidRPr="00926E48">
        <w:rPr>
          <w:bCs/>
          <w:i/>
          <w:sz w:val="28"/>
          <w:szCs w:val="28"/>
        </w:rPr>
        <w:t>Чтение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- 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 содержания (изучающее чтение); с выборочным  пониманием необходимой информации (просмотровое/поисковое чтение).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Жанры текстов: научно-популярные, публицистические, художественные, прагматические. Типы текстов: статья, интервью,  рассказ, объявление,  рецепт, меню, проспект, реклама, песня и др.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lastRenderedPageBreak/>
        <w:t>Независимо от вида чтения возможно использование двуязычного словаря.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-600-700слов.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- около500слов.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- около 350 слов.</w:t>
      </w:r>
    </w:p>
    <w:p w:rsidR="00926E48" w:rsidRPr="00926E48" w:rsidRDefault="00926E48" w:rsidP="00926E48">
      <w:pPr>
        <w:numPr>
          <w:ilvl w:val="0"/>
          <w:numId w:val="22"/>
        </w:numPr>
        <w:jc w:val="both"/>
        <w:rPr>
          <w:bCs/>
          <w:i/>
          <w:sz w:val="28"/>
          <w:szCs w:val="28"/>
        </w:rPr>
      </w:pPr>
      <w:r w:rsidRPr="00926E48">
        <w:rPr>
          <w:bCs/>
          <w:i/>
          <w:sz w:val="28"/>
          <w:szCs w:val="28"/>
        </w:rPr>
        <w:t>Письменная речь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- умение:</w:t>
      </w:r>
    </w:p>
    <w:p w:rsidR="00926E48" w:rsidRPr="00926E48" w:rsidRDefault="00926E48" w:rsidP="00926E48">
      <w:pPr>
        <w:numPr>
          <w:ilvl w:val="0"/>
          <w:numId w:val="16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Делать выписки из текста для их дальнейшего использования в собственных высказываниях;</w:t>
      </w:r>
    </w:p>
    <w:p w:rsidR="00926E48" w:rsidRPr="00926E48" w:rsidRDefault="00926E48" w:rsidP="00926E48">
      <w:pPr>
        <w:numPr>
          <w:ilvl w:val="0"/>
          <w:numId w:val="16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писать короткие поздравления с днём рождения и другими праздниками, выражать пожелания (объёмом 30-40 слов, включая адрес);</w:t>
      </w:r>
    </w:p>
    <w:p w:rsidR="00926E48" w:rsidRPr="00926E48" w:rsidRDefault="00926E48" w:rsidP="00926E48">
      <w:pPr>
        <w:numPr>
          <w:ilvl w:val="0"/>
          <w:numId w:val="16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заполнять несложные анкеты в форме, принятой в странах изучаемого языка (указывать имя,  фамилию, пол, гражданство, адрес);</w:t>
      </w:r>
    </w:p>
    <w:p w:rsidR="00926E48" w:rsidRPr="00926E48" w:rsidRDefault="00926E48" w:rsidP="00926E48">
      <w:pPr>
        <w:numPr>
          <w:ilvl w:val="0"/>
          <w:numId w:val="16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т.д.). Объём личного письма  -100-140слов, включая адрес.</w:t>
      </w:r>
    </w:p>
    <w:p w:rsidR="00926E48" w:rsidRPr="00926E48" w:rsidRDefault="00926E48" w:rsidP="00926E48">
      <w:pPr>
        <w:jc w:val="both"/>
        <w:rPr>
          <w:b/>
          <w:i/>
          <w:sz w:val="28"/>
          <w:szCs w:val="28"/>
          <w:u w:val="single"/>
        </w:rPr>
      </w:pPr>
      <w:r w:rsidRPr="00926E48">
        <w:rPr>
          <w:b/>
          <w:i/>
          <w:sz w:val="28"/>
          <w:szCs w:val="28"/>
          <w:u w:val="single"/>
        </w:rPr>
        <w:t>Языковые знания и навыки</w:t>
      </w:r>
    </w:p>
    <w:p w:rsidR="00926E48" w:rsidRPr="00926E48" w:rsidRDefault="00926E48" w:rsidP="00926E48">
      <w:pPr>
        <w:numPr>
          <w:ilvl w:val="0"/>
          <w:numId w:val="14"/>
        </w:numPr>
        <w:ind w:left="720" w:hanging="360"/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Орфография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- 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926E48" w:rsidRPr="00926E48" w:rsidRDefault="00926E48" w:rsidP="00926E48">
      <w:pPr>
        <w:numPr>
          <w:ilvl w:val="0"/>
          <w:numId w:val="11"/>
        </w:numPr>
        <w:ind w:left="720" w:hanging="360"/>
        <w:jc w:val="both"/>
        <w:rPr>
          <w:sz w:val="28"/>
          <w:szCs w:val="28"/>
        </w:rPr>
      </w:pPr>
      <w:r w:rsidRPr="00926E48">
        <w:rPr>
          <w:bCs/>
          <w:i/>
          <w:sz w:val="28"/>
          <w:szCs w:val="28"/>
        </w:rPr>
        <w:t>Фонетическая сторона речи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- навыки адекватного произношения и различения на слух всех звуков изучаемого второго иностранного языка;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- соблюдение ударения и интонации в словах </w:t>
      </w:r>
      <w:r w:rsidRPr="00926E48">
        <w:rPr>
          <w:bCs/>
          <w:sz w:val="28"/>
          <w:szCs w:val="28"/>
        </w:rPr>
        <w:t xml:space="preserve">и </w:t>
      </w:r>
      <w:r w:rsidRPr="00926E48">
        <w:rPr>
          <w:sz w:val="28"/>
          <w:szCs w:val="28"/>
        </w:rPr>
        <w:t>фразах, ритмико-интонационные навыки произношения различных типов предложений.</w:t>
      </w:r>
    </w:p>
    <w:p w:rsidR="00926E48" w:rsidRPr="00926E48" w:rsidRDefault="00926E48" w:rsidP="00926E48">
      <w:pPr>
        <w:numPr>
          <w:ilvl w:val="0"/>
          <w:numId w:val="11"/>
        </w:numPr>
        <w:ind w:left="720" w:hanging="360"/>
        <w:jc w:val="both"/>
        <w:rPr>
          <w:i/>
          <w:sz w:val="28"/>
          <w:szCs w:val="28"/>
        </w:rPr>
      </w:pPr>
      <w:r w:rsidRPr="00926E48">
        <w:rPr>
          <w:i/>
          <w:sz w:val="28"/>
          <w:szCs w:val="28"/>
        </w:rPr>
        <w:t>Лексическая сторона речи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- овладение лексическими единицами, обслуживающими новые темы, проблемы и ситуации общения в пределах тематики основной школы, в объёме около 1000единиц. Лексические единицы включают устойчивые  словосочетания,  оценочную лексику, реплики-клише речевого этикета.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Основные способы словообразования</w:t>
      </w:r>
      <w:r w:rsidRPr="00926E48">
        <w:rPr>
          <w:sz w:val="28"/>
          <w:szCs w:val="28"/>
          <w:lang w:val="de-DE"/>
        </w:rPr>
        <w:t>:</w:t>
      </w:r>
    </w:p>
    <w:p w:rsidR="00926E48" w:rsidRPr="00926E48" w:rsidRDefault="00926E48" w:rsidP="00926E48">
      <w:pPr>
        <w:numPr>
          <w:ilvl w:val="0"/>
          <w:numId w:val="1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аффиксация</w:t>
      </w:r>
      <w:r w:rsidRPr="00926E48">
        <w:rPr>
          <w:sz w:val="28"/>
          <w:szCs w:val="28"/>
          <w:lang w:val="de-DE"/>
        </w:rPr>
        <w:t>:</w:t>
      </w:r>
    </w:p>
    <w:p w:rsidR="00926E48" w:rsidRPr="00926E48" w:rsidRDefault="00926E48" w:rsidP="00926E48">
      <w:pPr>
        <w:numPr>
          <w:ilvl w:val="1"/>
          <w:numId w:val="15"/>
        </w:num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</w:rPr>
        <w:t>существительных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суффиксами</w:t>
      </w:r>
      <w:r w:rsidRPr="00926E48">
        <w:rPr>
          <w:i/>
          <w:sz w:val="28"/>
          <w:szCs w:val="28"/>
          <w:lang w:val="de-DE"/>
        </w:rPr>
        <w:t xml:space="preserve">-ung (die Lösung, die Vereinigung); -keit (die Feindlichkeit);-heit (die Einheit); -schaft (die Gesellschaft); -um (das </w:t>
      </w:r>
      <w:r w:rsidRPr="00926E48">
        <w:rPr>
          <w:i/>
          <w:sz w:val="28"/>
          <w:szCs w:val="28"/>
          <w:lang w:val="de-DE"/>
        </w:rPr>
        <w:lastRenderedPageBreak/>
        <w:t>Datum);-or(der Doktor);-ik(die Mathematik);-</w:t>
      </w:r>
      <w:r w:rsidRPr="00926E48">
        <w:rPr>
          <w:i/>
          <w:sz w:val="28"/>
          <w:szCs w:val="28"/>
        </w:rPr>
        <w:t>е</w:t>
      </w:r>
      <w:r w:rsidRPr="00926E48">
        <w:rPr>
          <w:i/>
          <w:sz w:val="28"/>
          <w:szCs w:val="28"/>
          <w:lang w:val="de-DE"/>
        </w:rPr>
        <w:t xml:space="preserve">(die Liebe),-er(der Wissenschaftler);-ie(die </w:t>
      </w:r>
      <w:r w:rsidRPr="00926E48">
        <w:rPr>
          <w:i/>
          <w:sz w:val="28"/>
          <w:szCs w:val="28"/>
        </w:rPr>
        <w:t>В</w:t>
      </w:r>
      <w:r w:rsidRPr="00926E48">
        <w:rPr>
          <w:i/>
          <w:sz w:val="28"/>
          <w:szCs w:val="28"/>
          <w:lang w:val="de-DE"/>
        </w:rPr>
        <w:t>iologie);</w:t>
      </w:r>
    </w:p>
    <w:p w:rsidR="00926E48" w:rsidRPr="00926E48" w:rsidRDefault="00926E48" w:rsidP="00926E48">
      <w:pPr>
        <w:numPr>
          <w:ilvl w:val="1"/>
          <w:numId w:val="15"/>
        </w:num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</w:rPr>
        <w:t>прилагательных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суффиксами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i/>
          <w:sz w:val="28"/>
          <w:szCs w:val="28"/>
          <w:lang w:val="de-DE"/>
        </w:rPr>
        <w:t>-ig(wichtig); -lich(gl</w:t>
      </w:r>
      <w:r w:rsidRPr="00926E48">
        <w:rPr>
          <w:i/>
          <w:sz w:val="28"/>
          <w:szCs w:val="28"/>
        </w:rPr>
        <w:t>й</w:t>
      </w:r>
      <w:r w:rsidRPr="00926E48">
        <w:rPr>
          <w:i/>
          <w:sz w:val="28"/>
          <w:szCs w:val="28"/>
          <w:lang w:val="de-DE"/>
        </w:rPr>
        <w:t>cklich);-isch(typisch); -los(arbeitslos);-sam(langsam); -bar(wunderbar);</w:t>
      </w:r>
    </w:p>
    <w:p w:rsidR="00926E48" w:rsidRPr="00926E48" w:rsidRDefault="00926E48" w:rsidP="00926E48">
      <w:pPr>
        <w:numPr>
          <w:ilvl w:val="1"/>
          <w:numId w:val="1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существительных и прилагательных с префиксом </w:t>
      </w:r>
      <w:r w:rsidRPr="00926E48">
        <w:rPr>
          <w:i/>
          <w:sz w:val="28"/>
          <w:szCs w:val="28"/>
          <w:lang w:val="de-DE"/>
        </w:rPr>
        <w:t>un</w:t>
      </w:r>
      <w:r w:rsidRPr="00926E48">
        <w:rPr>
          <w:i/>
          <w:sz w:val="28"/>
          <w:szCs w:val="28"/>
        </w:rPr>
        <w:t>- (</w:t>
      </w:r>
      <w:r w:rsidRPr="00926E48">
        <w:rPr>
          <w:i/>
          <w:sz w:val="28"/>
          <w:szCs w:val="28"/>
          <w:lang w:val="de-DE"/>
        </w:rPr>
        <w:t>das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i/>
          <w:sz w:val="28"/>
          <w:szCs w:val="28"/>
          <w:lang w:val="de-DE"/>
        </w:rPr>
        <w:t>Ungl</w:t>
      </w:r>
      <w:r w:rsidRPr="00926E48">
        <w:rPr>
          <w:i/>
          <w:sz w:val="28"/>
          <w:szCs w:val="28"/>
        </w:rPr>
        <w:t>й</w:t>
      </w:r>
      <w:r w:rsidRPr="00926E48">
        <w:rPr>
          <w:i/>
          <w:sz w:val="28"/>
          <w:szCs w:val="28"/>
          <w:lang w:val="de-DE"/>
        </w:rPr>
        <w:t>ck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ungl</w:t>
      </w:r>
      <w:r w:rsidRPr="00926E48">
        <w:rPr>
          <w:i/>
          <w:sz w:val="28"/>
          <w:szCs w:val="28"/>
        </w:rPr>
        <w:t>ü</w:t>
      </w:r>
      <w:r w:rsidRPr="00926E48">
        <w:rPr>
          <w:i/>
          <w:sz w:val="28"/>
          <w:szCs w:val="28"/>
          <w:lang w:val="de-DE"/>
        </w:rPr>
        <w:t>cklich</w:t>
      </w:r>
      <w:r w:rsidRPr="00926E48">
        <w:rPr>
          <w:i/>
          <w:sz w:val="28"/>
          <w:szCs w:val="28"/>
        </w:rPr>
        <w:t>);</w:t>
      </w:r>
    </w:p>
    <w:p w:rsidR="00926E48" w:rsidRPr="00926E48" w:rsidRDefault="00926E48" w:rsidP="00926E48">
      <w:pPr>
        <w:numPr>
          <w:ilvl w:val="1"/>
          <w:numId w:val="15"/>
        </w:num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</w:rPr>
        <w:t>существительных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и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глаголов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спрефиксами</w:t>
      </w:r>
      <w:r w:rsidRPr="00926E48">
        <w:rPr>
          <w:sz w:val="28"/>
          <w:szCs w:val="28"/>
          <w:lang w:val="de-DE"/>
        </w:rPr>
        <w:t xml:space="preserve">: </w:t>
      </w:r>
      <w:r w:rsidRPr="00926E48">
        <w:rPr>
          <w:i/>
          <w:sz w:val="28"/>
          <w:szCs w:val="28"/>
          <w:lang w:val="de-DE"/>
        </w:rPr>
        <w:t>vor- (der Vorort, vorbereiten);mit- (die Mitverantwortung, mitspielen);</w:t>
      </w:r>
    </w:p>
    <w:p w:rsidR="00926E48" w:rsidRPr="00926E48" w:rsidRDefault="00926E48" w:rsidP="00926E48">
      <w:pPr>
        <w:numPr>
          <w:ilvl w:val="1"/>
          <w:numId w:val="1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глаголов с отделяемыми и неотделяемыми приставками и другими словами в функции приставок типа </w:t>
      </w:r>
      <w:r w:rsidRPr="00926E48">
        <w:rPr>
          <w:i/>
          <w:sz w:val="28"/>
          <w:szCs w:val="28"/>
          <w:lang w:val="de-DE"/>
        </w:rPr>
        <w:t>erz</w:t>
      </w:r>
      <w:r w:rsidRPr="00926E48">
        <w:rPr>
          <w:i/>
          <w:sz w:val="28"/>
          <w:szCs w:val="28"/>
        </w:rPr>
        <w:t>ä</w:t>
      </w:r>
      <w:r w:rsidRPr="00926E48">
        <w:rPr>
          <w:i/>
          <w:sz w:val="28"/>
          <w:szCs w:val="28"/>
          <w:lang w:val="de-DE"/>
        </w:rPr>
        <w:t>hlen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wegwerfen</w:t>
      </w:r>
      <w:r w:rsidRPr="00926E48">
        <w:rPr>
          <w:i/>
          <w:sz w:val="28"/>
          <w:szCs w:val="28"/>
        </w:rPr>
        <w:t>.</w:t>
      </w:r>
    </w:p>
    <w:p w:rsidR="00926E48" w:rsidRPr="00926E48" w:rsidRDefault="00926E48" w:rsidP="00926E48">
      <w:pPr>
        <w:numPr>
          <w:ilvl w:val="0"/>
          <w:numId w:val="1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словосложение:</w:t>
      </w:r>
    </w:p>
    <w:p w:rsidR="00926E48" w:rsidRPr="00926E48" w:rsidRDefault="00926E48" w:rsidP="00926E48">
      <w:pPr>
        <w:numPr>
          <w:ilvl w:val="1"/>
          <w:numId w:val="1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существительное+существительное </w:t>
      </w:r>
      <w:r w:rsidRPr="00926E48">
        <w:rPr>
          <w:i/>
          <w:sz w:val="28"/>
          <w:szCs w:val="28"/>
        </w:rPr>
        <w:t>(das Arbeitszjmmer);</w:t>
      </w:r>
    </w:p>
    <w:p w:rsidR="00926E48" w:rsidRPr="00926E48" w:rsidRDefault="00926E48" w:rsidP="00926E48">
      <w:pPr>
        <w:numPr>
          <w:ilvl w:val="1"/>
          <w:numId w:val="1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прилагательное+прилагательное </w:t>
      </w:r>
      <w:r w:rsidRPr="00926E48">
        <w:rPr>
          <w:i/>
          <w:sz w:val="28"/>
          <w:szCs w:val="28"/>
        </w:rPr>
        <w:t>(dunke</w:t>
      </w:r>
      <w:r w:rsidRPr="00926E48">
        <w:rPr>
          <w:i/>
          <w:sz w:val="28"/>
          <w:szCs w:val="28"/>
          <w:lang w:val="de-DE"/>
        </w:rPr>
        <w:t>lblau</w:t>
      </w:r>
      <w:r w:rsidRPr="00926E48">
        <w:rPr>
          <w:i/>
          <w:sz w:val="28"/>
          <w:szCs w:val="28"/>
        </w:rPr>
        <w:t>, hel</w:t>
      </w:r>
      <w:r w:rsidRPr="00926E48">
        <w:rPr>
          <w:i/>
          <w:sz w:val="28"/>
          <w:szCs w:val="28"/>
          <w:lang w:val="de-DE"/>
        </w:rPr>
        <w:t>lbl</w:t>
      </w:r>
      <w:r w:rsidRPr="00926E48">
        <w:rPr>
          <w:i/>
          <w:sz w:val="28"/>
          <w:szCs w:val="28"/>
        </w:rPr>
        <w:t>ond);</w:t>
      </w:r>
    </w:p>
    <w:p w:rsidR="00926E48" w:rsidRPr="00926E48" w:rsidRDefault="00926E48" w:rsidP="00926E48">
      <w:pPr>
        <w:numPr>
          <w:ilvl w:val="1"/>
          <w:numId w:val="1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прилагательное +существительное </w:t>
      </w:r>
      <w:r w:rsidRPr="00926E48">
        <w:rPr>
          <w:i/>
          <w:sz w:val="28"/>
          <w:szCs w:val="28"/>
        </w:rPr>
        <w:t>(die Fremdsprache);</w:t>
      </w:r>
    </w:p>
    <w:p w:rsidR="00926E48" w:rsidRPr="00926E48" w:rsidRDefault="00926E48" w:rsidP="00926E48">
      <w:pPr>
        <w:numPr>
          <w:ilvl w:val="1"/>
          <w:numId w:val="15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глагол+существительное </w:t>
      </w:r>
      <w:r w:rsidRPr="00926E48">
        <w:rPr>
          <w:i/>
          <w:sz w:val="28"/>
          <w:szCs w:val="28"/>
        </w:rPr>
        <w:t>(die Schwimmhalle);</w:t>
      </w:r>
    </w:p>
    <w:p w:rsidR="00926E48" w:rsidRPr="00926E48" w:rsidRDefault="00926E48" w:rsidP="00926E48">
      <w:pPr>
        <w:numPr>
          <w:ilvl w:val="0"/>
          <w:numId w:val="9"/>
        </w:numPr>
        <w:ind w:left="144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конверсия (переход одной части речи в другую):</w:t>
      </w:r>
    </w:p>
    <w:p w:rsidR="00926E48" w:rsidRPr="00926E48" w:rsidRDefault="00926E48" w:rsidP="00926E48">
      <w:pPr>
        <w:numPr>
          <w:ilvl w:val="1"/>
          <w:numId w:val="9"/>
        </w:numPr>
        <w:ind w:left="216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образование  существительных  от прилагательных  </w:t>
      </w:r>
      <w:r w:rsidRPr="00926E48">
        <w:rPr>
          <w:i/>
          <w:sz w:val="28"/>
          <w:szCs w:val="28"/>
        </w:rPr>
        <w:t>(das Blau, derJunge);</w:t>
      </w:r>
    </w:p>
    <w:p w:rsidR="00926E48" w:rsidRPr="00926E48" w:rsidRDefault="00926E48" w:rsidP="00926E48">
      <w:pPr>
        <w:numPr>
          <w:ilvl w:val="1"/>
          <w:numId w:val="9"/>
        </w:numPr>
        <w:ind w:left="216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образование существительных от глаголов</w:t>
      </w:r>
      <w:r w:rsidRPr="00926E48">
        <w:rPr>
          <w:i/>
          <w:sz w:val="28"/>
          <w:szCs w:val="28"/>
        </w:rPr>
        <w:t>(das Lernen, das Lesen).</w:t>
      </w:r>
    </w:p>
    <w:p w:rsidR="00926E48" w:rsidRPr="00926E48" w:rsidRDefault="00926E48" w:rsidP="00926E48">
      <w:pPr>
        <w:numPr>
          <w:ilvl w:val="0"/>
          <w:numId w:val="9"/>
        </w:numPr>
        <w:ind w:left="144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интернациональные слова </w:t>
      </w:r>
      <w:r w:rsidRPr="00926E48">
        <w:rPr>
          <w:i/>
          <w:sz w:val="28"/>
          <w:szCs w:val="28"/>
        </w:rPr>
        <w:t>(der Globus, der Computer);</w:t>
      </w:r>
    </w:p>
    <w:p w:rsidR="00926E48" w:rsidRPr="00926E48" w:rsidRDefault="00926E48" w:rsidP="00926E48">
      <w:pPr>
        <w:numPr>
          <w:ilvl w:val="0"/>
          <w:numId w:val="9"/>
        </w:numPr>
        <w:ind w:left="1440" w:hanging="36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представления о синонимии, антонимии, лексической сочетаемости, многозначности.</w:t>
      </w:r>
    </w:p>
    <w:p w:rsidR="00926E48" w:rsidRPr="00926E48" w:rsidRDefault="00926E48" w:rsidP="00926E48">
      <w:pPr>
        <w:numPr>
          <w:ilvl w:val="0"/>
          <w:numId w:val="11"/>
        </w:numPr>
        <w:ind w:left="720" w:hanging="360"/>
        <w:jc w:val="both"/>
        <w:rPr>
          <w:bCs/>
          <w:i/>
          <w:sz w:val="28"/>
          <w:szCs w:val="28"/>
        </w:rPr>
      </w:pPr>
      <w:r w:rsidRPr="00926E48">
        <w:rPr>
          <w:bCs/>
          <w:i/>
          <w:sz w:val="28"/>
          <w:szCs w:val="28"/>
        </w:rPr>
        <w:t>Грамматическая сторона речи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- знакомство с новыми грамматическими явлениями.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Нераспространённые и распространённые предложения: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- безличные предложения </w:t>
      </w:r>
      <w:r w:rsidRPr="00926E48">
        <w:rPr>
          <w:i/>
          <w:sz w:val="28"/>
          <w:szCs w:val="28"/>
        </w:rPr>
        <w:t xml:space="preserve">(Esistwarm. </w:t>
      </w:r>
      <w:r w:rsidRPr="00926E48">
        <w:rPr>
          <w:i/>
          <w:sz w:val="28"/>
          <w:szCs w:val="28"/>
          <w:lang w:val="de-DE"/>
        </w:rPr>
        <w:t>EsistSommer</w:t>
      </w:r>
      <w:r w:rsidRPr="00926E48">
        <w:rPr>
          <w:i/>
          <w:sz w:val="28"/>
          <w:szCs w:val="28"/>
        </w:rPr>
        <w:t>);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- предложения с глаголами </w:t>
      </w:r>
      <w:r w:rsidRPr="00926E48">
        <w:rPr>
          <w:i/>
          <w:sz w:val="28"/>
          <w:szCs w:val="28"/>
          <w:lang w:val="de-DE"/>
        </w:rPr>
        <w:t>legen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stellen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h</w:t>
      </w:r>
      <w:r w:rsidRPr="00926E48">
        <w:rPr>
          <w:i/>
          <w:sz w:val="28"/>
          <w:szCs w:val="28"/>
        </w:rPr>
        <w:t>ä</w:t>
      </w:r>
      <w:r w:rsidRPr="00926E48">
        <w:rPr>
          <w:i/>
          <w:sz w:val="28"/>
          <w:szCs w:val="28"/>
          <w:lang w:val="de-DE"/>
        </w:rPr>
        <w:t>ngen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sz w:val="28"/>
          <w:szCs w:val="28"/>
        </w:rPr>
        <w:t xml:space="preserve">требующими после себя дополнение в </w:t>
      </w:r>
      <w:r w:rsidRPr="00926E48">
        <w:rPr>
          <w:i/>
          <w:sz w:val="28"/>
          <w:szCs w:val="28"/>
        </w:rPr>
        <w:t xml:space="preserve">Akkusativ </w:t>
      </w:r>
      <w:r w:rsidRPr="00926E48">
        <w:rPr>
          <w:sz w:val="28"/>
          <w:szCs w:val="28"/>
        </w:rPr>
        <w:t xml:space="preserve">и обстоятельство места при ответе на вопрос  </w:t>
      </w:r>
      <w:r w:rsidRPr="00926E48">
        <w:rPr>
          <w:i/>
          <w:sz w:val="28"/>
          <w:szCs w:val="28"/>
        </w:rPr>
        <w:t>Wohin?(</w:t>
      </w:r>
      <w:r w:rsidRPr="00926E48">
        <w:rPr>
          <w:i/>
          <w:sz w:val="28"/>
          <w:szCs w:val="28"/>
          <w:lang w:val="de-DE"/>
        </w:rPr>
        <w:t>lch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i/>
          <w:sz w:val="28"/>
          <w:szCs w:val="28"/>
          <w:lang w:val="de-DE"/>
        </w:rPr>
        <w:t>h</w:t>
      </w:r>
      <w:r w:rsidRPr="00926E48">
        <w:rPr>
          <w:i/>
          <w:sz w:val="28"/>
          <w:szCs w:val="28"/>
        </w:rPr>
        <w:t>ä</w:t>
      </w:r>
      <w:r w:rsidRPr="00926E48">
        <w:rPr>
          <w:i/>
          <w:sz w:val="28"/>
          <w:szCs w:val="28"/>
          <w:lang w:val="de-DE"/>
        </w:rPr>
        <w:t>nge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i/>
          <w:sz w:val="28"/>
          <w:szCs w:val="28"/>
          <w:lang w:val="de-DE"/>
        </w:rPr>
        <w:t>das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i/>
          <w:sz w:val="28"/>
          <w:szCs w:val="28"/>
          <w:lang w:val="de-DE"/>
        </w:rPr>
        <w:t>Bild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i/>
          <w:sz w:val="28"/>
          <w:szCs w:val="28"/>
          <w:lang w:val="de-DE"/>
        </w:rPr>
        <w:t>an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i/>
          <w:sz w:val="28"/>
          <w:szCs w:val="28"/>
          <w:lang w:val="de-DE"/>
        </w:rPr>
        <w:t>die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i/>
          <w:sz w:val="28"/>
          <w:szCs w:val="28"/>
          <w:lang w:val="de-DE"/>
        </w:rPr>
        <w:t>Wand</w:t>
      </w:r>
      <w:r w:rsidRPr="00926E48">
        <w:rPr>
          <w:i/>
          <w:sz w:val="28"/>
          <w:szCs w:val="28"/>
        </w:rPr>
        <w:t>);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- предложения с глаголами </w:t>
      </w:r>
      <w:r w:rsidRPr="00926E48">
        <w:rPr>
          <w:i/>
          <w:sz w:val="28"/>
          <w:szCs w:val="28"/>
          <w:lang w:val="de-DE"/>
        </w:rPr>
        <w:t>beginnen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raten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vorhaben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sz w:val="28"/>
          <w:szCs w:val="28"/>
        </w:rPr>
        <w:t xml:space="preserve">и др., требующими после себя </w:t>
      </w:r>
      <w:r w:rsidRPr="00926E48">
        <w:rPr>
          <w:i/>
          <w:sz w:val="28"/>
          <w:szCs w:val="28"/>
          <w:lang w:val="de-DE"/>
        </w:rPr>
        <w:t>Jnfinitiv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sz w:val="28"/>
          <w:szCs w:val="28"/>
        </w:rPr>
        <w:t xml:space="preserve">с </w:t>
      </w:r>
      <w:r w:rsidRPr="00926E48">
        <w:rPr>
          <w:i/>
          <w:sz w:val="28"/>
          <w:szCs w:val="28"/>
          <w:lang w:val="de-DE"/>
        </w:rPr>
        <w:t>zu</w:t>
      </w:r>
      <w:r w:rsidRPr="00926E48">
        <w:rPr>
          <w:i/>
          <w:sz w:val="28"/>
          <w:szCs w:val="28"/>
        </w:rPr>
        <w:t>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- побудительные  предложения типа </w:t>
      </w:r>
      <w:r w:rsidRPr="00926E48">
        <w:rPr>
          <w:i/>
          <w:sz w:val="28"/>
          <w:szCs w:val="28"/>
        </w:rPr>
        <w:t>Lesen wir! Wollen wir lesen!;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- все типы вопросительных предложений;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- предложения с неопределённо-личным  местоимением </w:t>
      </w:r>
      <w:r w:rsidRPr="00926E48">
        <w:rPr>
          <w:i/>
          <w:sz w:val="28"/>
          <w:szCs w:val="28"/>
        </w:rPr>
        <w:t>тап (Man schmückt die Stadt vor Weihnachten);</w:t>
      </w:r>
    </w:p>
    <w:p w:rsidR="00926E48" w:rsidRPr="00926E48" w:rsidRDefault="00926E48" w:rsidP="00926E48">
      <w:p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  <w:lang w:val="de-DE"/>
        </w:rPr>
        <w:t xml:space="preserve">- </w:t>
      </w:r>
      <w:r w:rsidRPr="00926E48">
        <w:rPr>
          <w:sz w:val="28"/>
          <w:szCs w:val="28"/>
        </w:rPr>
        <w:t>предложения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инфинитивной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группой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i/>
          <w:sz w:val="28"/>
          <w:szCs w:val="28"/>
          <w:lang w:val="de-DE"/>
        </w:rPr>
        <w:t>um</w:t>
      </w:r>
      <w:r w:rsidRPr="00926E48">
        <w:rPr>
          <w:sz w:val="28"/>
          <w:szCs w:val="28"/>
          <w:lang w:val="de-DE"/>
        </w:rPr>
        <w:t xml:space="preserve">... </w:t>
      </w:r>
      <w:r w:rsidRPr="00926E48">
        <w:rPr>
          <w:i/>
          <w:sz w:val="28"/>
          <w:szCs w:val="28"/>
          <w:lang w:val="de-DE"/>
        </w:rPr>
        <w:t>zu (Er lernt Deutsch, um deutsche B</w:t>
      </w:r>
      <w:r w:rsidRPr="00926E48">
        <w:rPr>
          <w:i/>
          <w:sz w:val="28"/>
          <w:szCs w:val="28"/>
        </w:rPr>
        <w:t>й</w:t>
      </w:r>
      <w:r w:rsidRPr="00926E48">
        <w:rPr>
          <w:i/>
          <w:sz w:val="28"/>
          <w:szCs w:val="28"/>
          <w:lang w:val="de-DE"/>
        </w:rPr>
        <w:t>cher zu lesen);</w:t>
      </w:r>
    </w:p>
    <w:p w:rsidR="00926E48" w:rsidRPr="00926E48" w:rsidRDefault="00926E48" w:rsidP="00926E48">
      <w:p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  <w:lang w:val="de-DE"/>
        </w:rPr>
        <w:t xml:space="preserve">- </w:t>
      </w:r>
      <w:r w:rsidRPr="00926E48">
        <w:rPr>
          <w:sz w:val="28"/>
          <w:szCs w:val="28"/>
        </w:rPr>
        <w:t>сложносочинённые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предложения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союзами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i/>
          <w:sz w:val="28"/>
          <w:szCs w:val="28"/>
          <w:lang w:val="de-DE"/>
        </w:rPr>
        <w:t>denn, darum, deshalb (Ihm gefallt das Dorfleben, denn er kann hier viel Zeit in der frischen Luft verbringen);</w:t>
      </w:r>
    </w:p>
    <w:p w:rsidR="00926E48" w:rsidRPr="00926E48" w:rsidRDefault="00926E48" w:rsidP="00926E48">
      <w:p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</w:rPr>
        <w:t xml:space="preserve">- сложноподчинённые  предложения  с союзами  </w:t>
      </w:r>
      <w:r w:rsidRPr="00926E48">
        <w:rPr>
          <w:i/>
          <w:sz w:val="28"/>
          <w:szCs w:val="28"/>
          <w:lang w:val="de-DE"/>
        </w:rPr>
        <w:t>dass</w:t>
      </w:r>
      <w:r w:rsidRPr="00926E48">
        <w:rPr>
          <w:i/>
          <w:sz w:val="28"/>
          <w:szCs w:val="28"/>
        </w:rPr>
        <w:t>,   о</w:t>
      </w:r>
      <w:r w:rsidRPr="00926E48">
        <w:rPr>
          <w:i/>
          <w:sz w:val="28"/>
          <w:szCs w:val="28"/>
          <w:lang w:val="de-DE"/>
        </w:rPr>
        <w:t>b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sz w:val="28"/>
          <w:szCs w:val="28"/>
        </w:rPr>
        <w:t xml:space="preserve">и др. </w:t>
      </w:r>
      <w:r w:rsidRPr="00926E48">
        <w:rPr>
          <w:i/>
          <w:sz w:val="28"/>
          <w:szCs w:val="28"/>
          <w:lang w:val="de-DE"/>
        </w:rPr>
        <w:t>(Er sagt, dass er gut in Mathe ist);</w:t>
      </w:r>
    </w:p>
    <w:p w:rsidR="00926E48" w:rsidRPr="00926E48" w:rsidRDefault="00926E48" w:rsidP="00926E48">
      <w:p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  <w:lang w:val="de-DE"/>
        </w:rPr>
        <w:t xml:space="preserve">- </w:t>
      </w:r>
      <w:r w:rsidRPr="00926E48">
        <w:rPr>
          <w:sz w:val="28"/>
          <w:szCs w:val="28"/>
        </w:rPr>
        <w:t>сложноподчинённые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предложения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причины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союзами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i/>
          <w:sz w:val="28"/>
          <w:szCs w:val="28"/>
          <w:lang w:val="de-DE"/>
        </w:rPr>
        <w:t>weil, da (Er hat heute  keine  Zeit, weil er viele  Hausaufgaben machen muss);</w:t>
      </w:r>
    </w:p>
    <w:p w:rsidR="00926E48" w:rsidRPr="00926E48" w:rsidRDefault="00926E48" w:rsidP="00926E48">
      <w:p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  <w:lang w:val="de-DE"/>
        </w:rPr>
        <w:lastRenderedPageBreak/>
        <w:t xml:space="preserve">- </w:t>
      </w:r>
      <w:r w:rsidRPr="00926E48">
        <w:rPr>
          <w:sz w:val="28"/>
          <w:szCs w:val="28"/>
        </w:rPr>
        <w:t>сложноподчинённые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предложения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условным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союзом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i/>
          <w:sz w:val="28"/>
          <w:szCs w:val="28"/>
          <w:lang w:val="de-DE"/>
        </w:rPr>
        <w:t>wenn (Wenn du Lust hast, komm zu mir zu Besuch);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- сложноподчинённые предложения с придаточными времени (с союзами </w:t>
      </w:r>
      <w:r w:rsidRPr="00926E48">
        <w:rPr>
          <w:i/>
          <w:sz w:val="28"/>
          <w:szCs w:val="28"/>
          <w:lang w:val="de-DE"/>
        </w:rPr>
        <w:t>wenn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als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nachdem</w:t>
      </w:r>
      <w:r w:rsidRPr="00926E48">
        <w:rPr>
          <w:i/>
          <w:sz w:val="28"/>
          <w:szCs w:val="28"/>
        </w:rPr>
        <w:t>);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- сложноподчинённые предложения с придаточными определительными (с относительными местоимениями </w:t>
      </w:r>
      <w:r w:rsidRPr="00926E48">
        <w:rPr>
          <w:i/>
          <w:sz w:val="28"/>
          <w:szCs w:val="28"/>
        </w:rPr>
        <w:t>die, deren, dessen);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- сложноподчинённые предложения с придаточными цели (с союзом </w:t>
      </w:r>
      <w:r w:rsidRPr="00926E48">
        <w:rPr>
          <w:i/>
          <w:sz w:val="28"/>
          <w:szCs w:val="28"/>
        </w:rPr>
        <w:t>damit);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распознавание структуры предложения по формальным признакам: по наличию/отсутствию инфинитивных оборотов: </w:t>
      </w:r>
      <w:r w:rsidRPr="00926E48">
        <w:rPr>
          <w:i/>
          <w:sz w:val="28"/>
          <w:szCs w:val="28"/>
        </w:rPr>
        <w:t>um</w:t>
      </w:r>
      <w:r w:rsidRPr="00926E48">
        <w:rPr>
          <w:sz w:val="28"/>
          <w:szCs w:val="28"/>
        </w:rPr>
        <w:t>...</w:t>
      </w:r>
      <w:r w:rsidRPr="00926E48">
        <w:rPr>
          <w:i/>
          <w:sz w:val="28"/>
          <w:szCs w:val="28"/>
          <w:lang w:val="de-DE"/>
        </w:rPr>
        <w:t>zu</w:t>
      </w:r>
      <w:r w:rsidRPr="00926E48">
        <w:rPr>
          <w:sz w:val="28"/>
          <w:szCs w:val="28"/>
        </w:rPr>
        <w:t>+</w:t>
      </w:r>
      <w:r w:rsidRPr="00926E48">
        <w:rPr>
          <w:i/>
          <w:sz w:val="28"/>
          <w:szCs w:val="28"/>
          <w:lang w:val="de-DE"/>
        </w:rPr>
        <w:t>lnfinitiv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statt</w:t>
      </w:r>
      <w:r w:rsidRPr="00926E48">
        <w:rPr>
          <w:sz w:val="28"/>
          <w:szCs w:val="28"/>
        </w:rPr>
        <w:t>...</w:t>
      </w:r>
      <w:r w:rsidRPr="00926E48">
        <w:rPr>
          <w:i/>
          <w:sz w:val="28"/>
          <w:szCs w:val="28"/>
          <w:lang w:val="de-DE"/>
        </w:rPr>
        <w:t>zu</w:t>
      </w:r>
      <w:r w:rsidRPr="00926E48">
        <w:rPr>
          <w:sz w:val="28"/>
          <w:szCs w:val="28"/>
        </w:rPr>
        <w:t>+</w:t>
      </w:r>
      <w:r w:rsidRPr="00926E48">
        <w:rPr>
          <w:i/>
          <w:sz w:val="28"/>
          <w:szCs w:val="28"/>
          <w:lang w:val="de-DE"/>
        </w:rPr>
        <w:t>lnfinitiv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ohne</w:t>
      </w:r>
      <w:r w:rsidRPr="00926E48">
        <w:rPr>
          <w:sz w:val="28"/>
          <w:szCs w:val="28"/>
        </w:rPr>
        <w:t xml:space="preserve">... </w:t>
      </w:r>
      <w:r w:rsidRPr="00926E48">
        <w:rPr>
          <w:i/>
          <w:sz w:val="28"/>
          <w:szCs w:val="28"/>
        </w:rPr>
        <w:t>zu</w:t>
      </w:r>
      <w:r w:rsidRPr="00926E48">
        <w:rPr>
          <w:sz w:val="28"/>
          <w:szCs w:val="28"/>
        </w:rPr>
        <w:t>+</w:t>
      </w:r>
      <w:r w:rsidRPr="00926E48">
        <w:rPr>
          <w:i/>
          <w:sz w:val="28"/>
          <w:szCs w:val="28"/>
        </w:rPr>
        <w:t>lnfinitiv);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слабые и сильные глаголы со вспомогательным глаголом </w:t>
      </w:r>
      <w:r w:rsidRPr="00926E48">
        <w:rPr>
          <w:i/>
          <w:sz w:val="28"/>
          <w:szCs w:val="28"/>
        </w:rPr>
        <w:t xml:space="preserve">haben </w:t>
      </w:r>
      <w:r w:rsidRPr="00926E48">
        <w:rPr>
          <w:sz w:val="28"/>
          <w:szCs w:val="28"/>
        </w:rPr>
        <w:t xml:space="preserve">в </w:t>
      </w:r>
      <w:r w:rsidRPr="00926E48">
        <w:rPr>
          <w:i/>
          <w:sz w:val="28"/>
          <w:szCs w:val="28"/>
        </w:rPr>
        <w:t>Pe</w:t>
      </w:r>
      <w:r w:rsidRPr="00926E48">
        <w:rPr>
          <w:i/>
          <w:sz w:val="28"/>
          <w:szCs w:val="28"/>
          <w:lang w:val="de-DE"/>
        </w:rPr>
        <w:t>r</w:t>
      </w:r>
      <w:r w:rsidRPr="00926E48">
        <w:rPr>
          <w:i/>
          <w:sz w:val="28"/>
          <w:szCs w:val="28"/>
        </w:rPr>
        <w:t>fekt;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сильные   глаголы  со  вспомогательным  глаголом  </w:t>
      </w:r>
      <w:r w:rsidRPr="00926E48">
        <w:rPr>
          <w:i/>
          <w:sz w:val="28"/>
          <w:szCs w:val="28"/>
        </w:rPr>
        <w:t>sein в Pe</w:t>
      </w:r>
      <w:r w:rsidRPr="00926E48">
        <w:rPr>
          <w:i/>
          <w:sz w:val="28"/>
          <w:szCs w:val="28"/>
          <w:lang w:val="de-DE"/>
        </w:rPr>
        <w:t>r</w:t>
      </w:r>
      <w:r w:rsidRPr="00926E48">
        <w:rPr>
          <w:i/>
          <w:sz w:val="28"/>
          <w:szCs w:val="28"/>
        </w:rPr>
        <w:t>fekt(kommen, fahren, gehen);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</w:rPr>
      </w:pPr>
      <w:r w:rsidRPr="00926E48">
        <w:rPr>
          <w:i/>
          <w:sz w:val="28"/>
          <w:szCs w:val="28"/>
        </w:rPr>
        <w:t>P</w:t>
      </w:r>
      <w:r w:rsidRPr="00926E48">
        <w:rPr>
          <w:i/>
          <w:sz w:val="28"/>
          <w:szCs w:val="28"/>
          <w:lang w:val="de-DE"/>
        </w:rPr>
        <w:t>r</w:t>
      </w:r>
      <w:r w:rsidRPr="00926E48">
        <w:rPr>
          <w:i/>
          <w:sz w:val="28"/>
          <w:szCs w:val="28"/>
        </w:rPr>
        <w:t xml:space="preserve">äteritum </w:t>
      </w:r>
      <w:r w:rsidRPr="00926E48">
        <w:rPr>
          <w:sz w:val="28"/>
          <w:szCs w:val="28"/>
        </w:rPr>
        <w:t>слабых и сильных глаголов, а также вспомогательных и модальных глаголов;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глаголы с отделяемыми и неотделяемыми  приставками </w:t>
      </w:r>
      <w:r w:rsidRPr="00926E48">
        <w:rPr>
          <w:i/>
          <w:sz w:val="28"/>
          <w:szCs w:val="28"/>
        </w:rPr>
        <w:t xml:space="preserve">в </w:t>
      </w:r>
      <w:r w:rsidRPr="00926E48">
        <w:rPr>
          <w:i/>
          <w:sz w:val="28"/>
          <w:szCs w:val="28"/>
          <w:lang w:val="de-DE"/>
        </w:rPr>
        <w:t>Pr</w:t>
      </w:r>
      <w:r w:rsidRPr="00926E48">
        <w:rPr>
          <w:i/>
          <w:sz w:val="28"/>
          <w:szCs w:val="28"/>
        </w:rPr>
        <w:t>ä</w:t>
      </w:r>
      <w:r w:rsidRPr="00926E48">
        <w:rPr>
          <w:i/>
          <w:sz w:val="28"/>
          <w:szCs w:val="28"/>
          <w:lang w:val="de-DE"/>
        </w:rPr>
        <w:t>sens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Perfekt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Pr</w:t>
      </w:r>
      <w:r w:rsidRPr="00926E48">
        <w:rPr>
          <w:i/>
          <w:sz w:val="28"/>
          <w:szCs w:val="28"/>
        </w:rPr>
        <w:t>ä</w:t>
      </w:r>
      <w:r w:rsidRPr="00926E48">
        <w:rPr>
          <w:i/>
          <w:sz w:val="28"/>
          <w:szCs w:val="28"/>
          <w:lang w:val="de-DE"/>
        </w:rPr>
        <w:t>teritum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Futur</w:t>
      </w:r>
      <w:r w:rsidRPr="00926E48">
        <w:rPr>
          <w:i/>
          <w:sz w:val="28"/>
          <w:szCs w:val="28"/>
        </w:rPr>
        <w:t xml:space="preserve"> (</w:t>
      </w:r>
      <w:r w:rsidRPr="00926E48">
        <w:rPr>
          <w:i/>
          <w:sz w:val="28"/>
          <w:szCs w:val="28"/>
          <w:lang w:val="de-DE"/>
        </w:rPr>
        <w:t>anfangen</w:t>
      </w:r>
      <w:r w:rsidRPr="00926E48">
        <w:rPr>
          <w:i/>
          <w:sz w:val="28"/>
          <w:szCs w:val="28"/>
        </w:rPr>
        <w:t xml:space="preserve">, </w:t>
      </w:r>
      <w:r w:rsidRPr="00926E48">
        <w:rPr>
          <w:i/>
          <w:sz w:val="28"/>
          <w:szCs w:val="28"/>
          <w:lang w:val="de-DE"/>
        </w:rPr>
        <w:t>beschreiben</w:t>
      </w:r>
      <w:r w:rsidRPr="00926E48">
        <w:rPr>
          <w:i/>
          <w:sz w:val="28"/>
          <w:szCs w:val="28"/>
        </w:rPr>
        <w:t>);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</w:rPr>
        <w:t>временные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формы</w:t>
      </w:r>
      <w:r w:rsidRPr="00926E48">
        <w:rPr>
          <w:sz w:val="28"/>
          <w:szCs w:val="28"/>
          <w:lang w:val="de-DE"/>
        </w:rPr>
        <w:t xml:space="preserve">  </w:t>
      </w:r>
      <w:r w:rsidRPr="00926E48">
        <w:rPr>
          <w:i/>
          <w:sz w:val="28"/>
          <w:szCs w:val="28"/>
        </w:rPr>
        <w:t xml:space="preserve">в </w:t>
      </w:r>
      <w:r w:rsidRPr="00926E48">
        <w:rPr>
          <w:i/>
          <w:sz w:val="28"/>
          <w:szCs w:val="28"/>
          <w:lang w:val="de-DE"/>
        </w:rPr>
        <w:t>Passiv(Präsens,</w:t>
      </w:r>
      <w:r w:rsidRPr="00926E48">
        <w:rPr>
          <w:i/>
          <w:sz w:val="28"/>
          <w:szCs w:val="28"/>
        </w:rPr>
        <w:t xml:space="preserve"> </w:t>
      </w:r>
      <w:r w:rsidRPr="00926E48">
        <w:rPr>
          <w:i/>
          <w:sz w:val="28"/>
          <w:szCs w:val="28"/>
          <w:lang w:val="de-DE"/>
        </w:rPr>
        <w:t>Präteritum);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</w:rPr>
        <w:t>местоименные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sz w:val="28"/>
          <w:szCs w:val="28"/>
        </w:rPr>
        <w:t>наречия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i/>
          <w:sz w:val="28"/>
          <w:szCs w:val="28"/>
          <w:lang w:val="de-DE"/>
        </w:rPr>
        <w:t>(worüber, darüber, womit, damit);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  <w:lang w:val="de-DE"/>
        </w:rPr>
      </w:pPr>
      <w:r w:rsidRPr="00926E48">
        <w:rPr>
          <w:sz w:val="28"/>
          <w:szCs w:val="28"/>
        </w:rPr>
        <w:t>возвратные</w:t>
      </w:r>
      <w:r w:rsidRPr="00926E48">
        <w:rPr>
          <w:sz w:val="28"/>
          <w:szCs w:val="28"/>
          <w:lang w:val="de-DE"/>
        </w:rPr>
        <w:tab/>
      </w:r>
      <w:r w:rsidRPr="00926E48">
        <w:rPr>
          <w:sz w:val="28"/>
          <w:szCs w:val="28"/>
        </w:rPr>
        <w:t>глаголы</w:t>
      </w:r>
      <w:r w:rsidRPr="00926E48">
        <w:rPr>
          <w:sz w:val="28"/>
          <w:szCs w:val="28"/>
          <w:lang w:val="de-DE"/>
        </w:rPr>
        <w:tab/>
      </w:r>
      <w:r w:rsidRPr="00926E48">
        <w:rPr>
          <w:sz w:val="28"/>
          <w:szCs w:val="28"/>
        </w:rPr>
        <w:t>в</w:t>
      </w:r>
      <w:r w:rsidRPr="00926E48">
        <w:rPr>
          <w:sz w:val="28"/>
          <w:szCs w:val="28"/>
          <w:lang w:val="de-DE"/>
        </w:rPr>
        <w:t xml:space="preserve">  </w:t>
      </w:r>
      <w:r w:rsidRPr="00926E48">
        <w:rPr>
          <w:sz w:val="28"/>
          <w:szCs w:val="28"/>
        </w:rPr>
        <w:t>основных</w:t>
      </w:r>
      <w:r w:rsidRPr="00926E48">
        <w:rPr>
          <w:sz w:val="28"/>
          <w:szCs w:val="28"/>
          <w:lang w:val="de-DE"/>
        </w:rPr>
        <w:tab/>
      </w:r>
      <w:r w:rsidRPr="00926E48">
        <w:rPr>
          <w:sz w:val="28"/>
          <w:szCs w:val="28"/>
        </w:rPr>
        <w:t>временных</w:t>
      </w:r>
      <w:r w:rsidRPr="00926E48">
        <w:rPr>
          <w:sz w:val="28"/>
          <w:szCs w:val="28"/>
          <w:lang w:val="de-DE"/>
        </w:rPr>
        <w:t xml:space="preserve">   </w:t>
      </w:r>
      <w:r w:rsidRPr="00926E48">
        <w:rPr>
          <w:sz w:val="28"/>
          <w:szCs w:val="28"/>
        </w:rPr>
        <w:t>формах</w:t>
      </w:r>
      <w:r w:rsidRPr="00926E48">
        <w:rPr>
          <w:sz w:val="28"/>
          <w:szCs w:val="28"/>
          <w:lang w:val="de-DE"/>
        </w:rPr>
        <w:t xml:space="preserve"> </w:t>
      </w:r>
      <w:r w:rsidRPr="00926E48">
        <w:rPr>
          <w:i/>
          <w:sz w:val="28"/>
          <w:szCs w:val="28"/>
          <w:lang w:val="de-DE"/>
        </w:rPr>
        <w:t>Präsens, Perfekt, Präteritum(sichanziehen, sichwaschen);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распознавание  и  употребление  в  речи  определённого, неопределённого  и нулевого артиклей, склонения существительных нарицательных; склонения прилагательных и наречий;   предлогов,  имеющих  двойное   управление,  предлогов,  требующих  </w:t>
      </w:r>
      <w:r w:rsidRPr="00926E48">
        <w:rPr>
          <w:i/>
          <w:sz w:val="28"/>
          <w:szCs w:val="28"/>
        </w:rPr>
        <w:t xml:space="preserve">Dativ,   </w:t>
      </w:r>
      <w:r w:rsidRPr="00926E48">
        <w:rPr>
          <w:sz w:val="28"/>
          <w:szCs w:val="28"/>
        </w:rPr>
        <w:t xml:space="preserve">предлогов,  требующих  </w:t>
      </w:r>
      <w:r w:rsidRPr="00926E48">
        <w:rPr>
          <w:i/>
          <w:sz w:val="28"/>
          <w:szCs w:val="28"/>
        </w:rPr>
        <w:t>Akkusativ;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местоимения: личные, притяжательные, неопределённые (</w:t>
      </w:r>
      <w:r w:rsidRPr="00926E48">
        <w:rPr>
          <w:i/>
          <w:sz w:val="28"/>
          <w:szCs w:val="28"/>
          <w:lang w:val="de-DE"/>
        </w:rPr>
        <w:t>j</w:t>
      </w:r>
      <w:r w:rsidRPr="00926E48">
        <w:rPr>
          <w:i/>
          <w:sz w:val="28"/>
          <w:szCs w:val="28"/>
        </w:rPr>
        <w:t>emand, niemand);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</w:rPr>
      </w:pPr>
      <w:r w:rsidRPr="00926E48">
        <w:rPr>
          <w:i/>
          <w:sz w:val="28"/>
          <w:szCs w:val="28"/>
        </w:rPr>
        <w:t>Plusquampe</w:t>
      </w:r>
      <w:r w:rsidRPr="00926E48">
        <w:rPr>
          <w:i/>
          <w:sz w:val="28"/>
          <w:szCs w:val="28"/>
          <w:lang w:val="de-DE"/>
        </w:rPr>
        <w:t>r</w:t>
      </w:r>
      <w:r w:rsidRPr="00926E48">
        <w:rPr>
          <w:i/>
          <w:sz w:val="28"/>
          <w:szCs w:val="28"/>
        </w:rPr>
        <w:t xml:space="preserve">fekt </w:t>
      </w:r>
      <w:r w:rsidRPr="00926E48">
        <w:rPr>
          <w:sz w:val="28"/>
          <w:szCs w:val="28"/>
        </w:rPr>
        <w:t xml:space="preserve">и употребление его </w:t>
      </w:r>
      <w:r w:rsidRPr="00926E48">
        <w:rPr>
          <w:i/>
          <w:sz w:val="28"/>
          <w:szCs w:val="28"/>
        </w:rPr>
        <w:t xml:space="preserve">в </w:t>
      </w:r>
      <w:r w:rsidRPr="00926E48">
        <w:rPr>
          <w:sz w:val="28"/>
          <w:szCs w:val="28"/>
        </w:rPr>
        <w:t>речи при согласовании времён;</w:t>
      </w:r>
    </w:p>
    <w:p w:rsidR="00926E48" w:rsidRPr="00926E48" w:rsidRDefault="00926E48" w:rsidP="00926E48">
      <w:pPr>
        <w:numPr>
          <w:ilvl w:val="0"/>
          <w:numId w:val="21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количественные</w:t>
      </w:r>
      <w:r w:rsidRPr="00926E48">
        <w:rPr>
          <w:sz w:val="28"/>
          <w:szCs w:val="28"/>
        </w:rPr>
        <w:tab/>
        <w:t>числительные</w:t>
      </w:r>
      <w:r w:rsidRPr="00926E48">
        <w:rPr>
          <w:sz w:val="28"/>
          <w:szCs w:val="28"/>
        </w:rPr>
        <w:tab/>
        <w:t>и</w:t>
      </w:r>
      <w:r w:rsidRPr="00926E48">
        <w:rPr>
          <w:sz w:val="28"/>
          <w:szCs w:val="28"/>
        </w:rPr>
        <w:tab/>
        <w:t>порядковые</w:t>
      </w:r>
      <w:r w:rsidRPr="00926E48">
        <w:rPr>
          <w:sz w:val="28"/>
          <w:szCs w:val="28"/>
        </w:rPr>
        <w:tab/>
        <w:t>числительные.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b/>
          <w:bCs/>
          <w:i/>
          <w:sz w:val="28"/>
          <w:szCs w:val="28"/>
        </w:rPr>
        <w:t xml:space="preserve">                       </w:t>
      </w:r>
      <w:r w:rsidRPr="00926E48">
        <w:rPr>
          <w:b/>
          <w:bCs/>
          <w:i/>
          <w:sz w:val="28"/>
          <w:szCs w:val="28"/>
          <w:u w:val="single"/>
        </w:rPr>
        <w:t>Социокультурные знания и умения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характера). Это предполагает овладение:</w:t>
      </w:r>
    </w:p>
    <w:p w:rsidR="00926E48" w:rsidRPr="00926E48" w:rsidRDefault="00926E48" w:rsidP="00926E48">
      <w:pPr>
        <w:numPr>
          <w:ilvl w:val="0"/>
          <w:numId w:val="1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знаниями  о значении  родного и иностранных  языков в современном мире;</w:t>
      </w:r>
    </w:p>
    <w:p w:rsidR="00926E48" w:rsidRPr="00926E48" w:rsidRDefault="00926E48" w:rsidP="00926E48">
      <w:pPr>
        <w:numPr>
          <w:ilvl w:val="0"/>
          <w:numId w:val="1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сведениями о социокультурном портрете стран, говорящих на изучаемом иностранном языке, их символике и культурном наследии;</w:t>
      </w:r>
    </w:p>
    <w:p w:rsidR="00926E48" w:rsidRPr="00926E48" w:rsidRDefault="00926E48" w:rsidP="00926E48">
      <w:pPr>
        <w:numPr>
          <w:ilvl w:val="0"/>
          <w:numId w:val="1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 распространенными образцами фольклора;</w:t>
      </w:r>
    </w:p>
    <w:p w:rsidR="00926E48" w:rsidRPr="00926E48" w:rsidRDefault="00926E48" w:rsidP="00926E48">
      <w:pPr>
        <w:numPr>
          <w:ilvl w:val="0"/>
          <w:numId w:val="1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lastRenderedPageBreak/>
        <w:t>представлениями о сходстве  и различиях в традициях своей страны   и стран,  говорящих  на втором иностранном языке;  об особенностях их образа  жизни,  быта,  культуры (всемирно известных достопримечательностях, выдающихся людях и их  вкладе в мировую культуру); о некоторых  произведениях   художественной  литературы на изучаемом иностранном языке;</w:t>
      </w:r>
    </w:p>
    <w:p w:rsidR="00926E48" w:rsidRPr="00926E48" w:rsidRDefault="00926E48" w:rsidP="00926E48">
      <w:pPr>
        <w:numPr>
          <w:ilvl w:val="0"/>
          <w:numId w:val="1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умением распознавать и употреблять в устной и письменной речи в ситуациях формального и·неформального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926E48" w:rsidRPr="00926E48" w:rsidRDefault="00926E48" w:rsidP="00926E48">
      <w:pPr>
        <w:numPr>
          <w:ilvl w:val="0"/>
          <w:numId w:val="13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b/>
          <w:bCs/>
          <w:i/>
          <w:sz w:val="28"/>
          <w:szCs w:val="28"/>
        </w:rPr>
        <w:t xml:space="preserve">                                 </w:t>
      </w:r>
      <w:r w:rsidRPr="00926E48">
        <w:rPr>
          <w:b/>
          <w:bCs/>
          <w:i/>
          <w:sz w:val="28"/>
          <w:szCs w:val="28"/>
          <w:u w:val="single"/>
        </w:rPr>
        <w:t>Компенсаторные умения</w:t>
      </w:r>
    </w:p>
    <w:p w:rsidR="00926E48" w:rsidRPr="00926E48" w:rsidRDefault="00926E48" w:rsidP="00926E48">
      <w:pPr>
        <w:numPr>
          <w:ilvl w:val="0"/>
          <w:numId w:val="8"/>
        </w:numPr>
        <w:ind w:firstLine="68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переспрашивать, просить повторить,  уточняя значение незнакомых слов;</w:t>
      </w:r>
    </w:p>
    <w:p w:rsidR="00926E48" w:rsidRPr="00926E48" w:rsidRDefault="00926E48" w:rsidP="00926E48">
      <w:pPr>
        <w:numPr>
          <w:ilvl w:val="0"/>
          <w:numId w:val="8"/>
        </w:numPr>
        <w:ind w:firstLine="68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использовать в качестве опоры при порождении  собственных высказываний ключевые слова, план к тексту, тематический словарь и т.д.;</w:t>
      </w:r>
    </w:p>
    <w:p w:rsidR="00926E48" w:rsidRPr="00926E48" w:rsidRDefault="00926E48" w:rsidP="00926E48">
      <w:pPr>
        <w:numPr>
          <w:ilvl w:val="0"/>
          <w:numId w:val="8"/>
        </w:numPr>
        <w:ind w:firstLine="68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прогнозировать содержание текста на основе заголовка, предварительно поставленных вопросов;</w:t>
      </w:r>
    </w:p>
    <w:p w:rsidR="00926E48" w:rsidRPr="00926E48" w:rsidRDefault="00926E48" w:rsidP="00926E48">
      <w:pPr>
        <w:numPr>
          <w:ilvl w:val="0"/>
          <w:numId w:val="8"/>
        </w:numPr>
        <w:ind w:firstLine="68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926E48" w:rsidRPr="00926E48" w:rsidRDefault="00926E48" w:rsidP="00926E48">
      <w:pPr>
        <w:numPr>
          <w:ilvl w:val="0"/>
          <w:numId w:val="8"/>
        </w:numPr>
        <w:ind w:firstLine="680"/>
        <w:jc w:val="both"/>
        <w:rPr>
          <w:sz w:val="28"/>
          <w:szCs w:val="28"/>
        </w:rPr>
      </w:pPr>
      <w:r w:rsidRPr="00926E48">
        <w:rPr>
          <w:sz w:val="28"/>
          <w:szCs w:val="28"/>
        </w:rPr>
        <w:t>использовать  синонимы,  антонимы, описания понятия при дефиците языковых средств.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b/>
          <w:bCs/>
          <w:i/>
          <w:sz w:val="28"/>
          <w:szCs w:val="28"/>
          <w:u w:val="single"/>
        </w:rPr>
        <w:t>Общеучебные умения и универсальные способы деятельности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Формируются умения:</w:t>
      </w:r>
    </w:p>
    <w:p w:rsidR="00926E48" w:rsidRPr="00926E48" w:rsidRDefault="00926E48" w:rsidP="00926E48">
      <w:pPr>
        <w:numPr>
          <w:ilvl w:val="0"/>
          <w:numId w:val="20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работать с информацией: сокращение, расширение  устной и письменной информации, создание второго текста  по аналогии, заполнение таблиц;</w:t>
      </w:r>
    </w:p>
    <w:p w:rsidR="00926E48" w:rsidRPr="00926E48" w:rsidRDefault="00926E48" w:rsidP="00926E48">
      <w:pPr>
        <w:numPr>
          <w:ilvl w:val="0"/>
          <w:numId w:val="20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926E48" w:rsidRPr="00926E48" w:rsidRDefault="00926E48" w:rsidP="00926E48">
      <w:pPr>
        <w:numPr>
          <w:ilvl w:val="0"/>
          <w:numId w:val="20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926E48" w:rsidRPr="00926E48" w:rsidRDefault="00926E48" w:rsidP="00926E48">
      <w:pPr>
        <w:numPr>
          <w:ilvl w:val="0"/>
          <w:numId w:val="20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самостоятельно работать,   рационально организовывая свой труд в классе и дома.</w:t>
      </w:r>
    </w:p>
    <w:p w:rsidR="00926E48" w:rsidRPr="00926E48" w:rsidRDefault="00926E48" w:rsidP="00926E48">
      <w:pPr>
        <w:jc w:val="both"/>
        <w:rPr>
          <w:b/>
          <w:bCs/>
          <w:i/>
          <w:sz w:val="28"/>
          <w:szCs w:val="28"/>
          <w:u w:val="single"/>
        </w:rPr>
      </w:pPr>
      <w:r w:rsidRPr="00926E48">
        <w:rPr>
          <w:b/>
          <w:bCs/>
          <w:i/>
          <w:sz w:val="28"/>
          <w:szCs w:val="28"/>
        </w:rPr>
        <w:t xml:space="preserve">                               </w:t>
      </w:r>
      <w:r w:rsidRPr="00926E48">
        <w:rPr>
          <w:b/>
          <w:bCs/>
          <w:i/>
          <w:sz w:val="28"/>
          <w:szCs w:val="28"/>
          <w:u w:val="single"/>
        </w:rPr>
        <w:t>Специальные учебные умения</w:t>
      </w:r>
    </w:p>
    <w:p w:rsidR="00926E48" w:rsidRPr="00926E48" w:rsidRDefault="00926E48" w:rsidP="00926E48">
      <w:p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Формируются умения:</w:t>
      </w:r>
    </w:p>
    <w:p w:rsidR="00926E48" w:rsidRPr="00926E48" w:rsidRDefault="00926E48" w:rsidP="00926E48">
      <w:pPr>
        <w:numPr>
          <w:ilvl w:val="0"/>
          <w:numId w:val="18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находить ключевые слова и социокультурные реалии при работе с текстом;</w:t>
      </w:r>
    </w:p>
    <w:p w:rsidR="00926E48" w:rsidRPr="00926E48" w:rsidRDefault="00926E48" w:rsidP="00926E48">
      <w:pPr>
        <w:numPr>
          <w:ilvl w:val="0"/>
          <w:numId w:val="18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семантизировать слова на основе языковой догадки;</w:t>
      </w:r>
    </w:p>
    <w:p w:rsidR="00926E48" w:rsidRPr="00926E48" w:rsidRDefault="00926E48" w:rsidP="00926E48">
      <w:pPr>
        <w:numPr>
          <w:ilvl w:val="0"/>
          <w:numId w:val="18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осуществлять словообразовательный анализ слов;</w:t>
      </w:r>
    </w:p>
    <w:p w:rsidR="00926E48" w:rsidRPr="00926E48" w:rsidRDefault="00926E48" w:rsidP="00926E48">
      <w:pPr>
        <w:numPr>
          <w:ilvl w:val="0"/>
          <w:numId w:val="18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выборочно использовать перевод;</w:t>
      </w:r>
    </w:p>
    <w:p w:rsidR="00926E48" w:rsidRPr="00926E48" w:rsidRDefault="00926E48" w:rsidP="00926E48">
      <w:pPr>
        <w:numPr>
          <w:ilvl w:val="0"/>
          <w:numId w:val="18"/>
        </w:numPr>
        <w:jc w:val="both"/>
        <w:rPr>
          <w:sz w:val="28"/>
          <w:szCs w:val="28"/>
        </w:rPr>
      </w:pPr>
      <w:r w:rsidRPr="00926E48">
        <w:rPr>
          <w:sz w:val="28"/>
          <w:szCs w:val="28"/>
        </w:rPr>
        <w:t>пользоваться двуязычными толковым словарями.</w:t>
      </w:r>
    </w:p>
    <w:p w:rsidR="00C33B5C" w:rsidRPr="00E74A45" w:rsidRDefault="00C33B5C" w:rsidP="00731D21">
      <w:pPr>
        <w:jc w:val="both"/>
        <w:rPr>
          <w:sz w:val="28"/>
          <w:szCs w:val="28"/>
        </w:rPr>
      </w:pPr>
    </w:p>
    <w:p w:rsidR="00C33B5C" w:rsidRDefault="00862A35" w:rsidP="00862A3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C33B5C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C33B5C" w:rsidRDefault="00C33B5C" w:rsidP="00C33B5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33B5C" w:rsidRDefault="00926E48" w:rsidP="00C33B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33B5C">
        <w:rPr>
          <w:b/>
          <w:sz w:val="28"/>
          <w:szCs w:val="28"/>
        </w:rPr>
        <w:t xml:space="preserve"> класс</w:t>
      </w:r>
    </w:p>
    <w:p w:rsidR="00C33B5C" w:rsidRDefault="00C33B5C" w:rsidP="00C33B5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957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655"/>
        <w:gridCol w:w="4802"/>
        <w:gridCol w:w="1990"/>
        <w:gridCol w:w="2124"/>
      </w:tblGrid>
      <w:tr w:rsidR="00C33B5C" w:rsidTr="00926E48">
        <w:trPr>
          <w:gridBefore w:val="1"/>
          <w:wBefore w:w="7" w:type="dxa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424E" w:rsidRDefault="00C33B5C" w:rsidP="00B942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B9424E">
              <w:rPr>
                <w:sz w:val="28"/>
                <w:szCs w:val="28"/>
              </w:rPr>
              <w:t xml:space="preserve">тем </w:t>
            </w:r>
          </w:p>
          <w:p w:rsidR="00C33B5C" w:rsidRDefault="00C33B5C" w:rsidP="00B942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424E">
              <w:rPr>
                <w:sz w:val="28"/>
                <w:szCs w:val="28"/>
              </w:rPr>
              <w:t>разделов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33B5C" w:rsidTr="00926E48">
        <w:trPr>
          <w:gridBefore w:val="1"/>
          <w:wBefore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5C" w:rsidRDefault="00C33B5C" w:rsidP="0024466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5C" w:rsidRDefault="00C33B5C" w:rsidP="0024466C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</w:p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926E48" w:rsidTr="00926E48">
        <w:trPr>
          <w:gridBefore w:val="1"/>
          <w:wBefore w:w="7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 w:rsidRPr="0067721B">
              <w:t>Знакомство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26E48" w:rsidTr="00926E48">
        <w:trPr>
          <w:gridBefore w:val="1"/>
          <w:wBefore w:w="7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 w:rsidRPr="0067721B">
              <w:t>Мой класс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26E48" w:rsidTr="00926E48">
        <w:trPr>
          <w:gridBefore w:val="1"/>
          <w:wBefore w:w="7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 w:rsidRPr="0067721B">
              <w:t>Животные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6E48" w:rsidTr="00926E48">
        <w:trPr>
          <w:gridBefore w:val="1"/>
          <w:wBefore w:w="7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 w:rsidRPr="0067721B">
              <w:t>Мой день в школе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6E48" w:rsidTr="00926E48">
        <w:trPr>
          <w:gridBefore w:val="1"/>
          <w:wBefore w:w="7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 w:rsidRPr="0067721B">
              <w:t>Хобби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6E48" w:rsidTr="00926E48">
        <w:trPr>
          <w:gridBefore w:val="1"/>
          <w:wBefore w:w="7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26E48" w:rsidRPr="0067721B" w:rsidRDefault="00926E48" w:rsidP="00926E48">
            <w:pPr>
              <w:jc w:val="both"/>
            </w:pPr>
            <w:r w:rsidRPr="0067721B">
              <w:t>Моя семья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5</w:t>
            </w:r>
          </w:p>
        </w:tc>
      </w:tr>
      <w:tr w:rsidR="00926E48" w:rsidTr="00926E48">
        <w:trPr>
          <w:gridBefore w:val="1"/>
          <w:wBefore w:w="7" w:type="dxa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 w:rsidRPr="0067721B">
              <w:t>Сколько это стоит</w:t>
            </w:r>
            <w:r>
              <w:t>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4</w:t>
            </w:r>
          </w:p>
        </w:tc>
      </w:tr>
      <w:tr w:rsidR="00926E48" w:rsidRPr="0067721B" w:rsidTr="00926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4" w:type="dxa"/>
            <w:left w:w="14" w:type="dxa"/>
            <w:bottom w:w="14" w:type="dxa"/>
            <w:right w:w="14" w:type="dxa"/>
          </w:tblCellMar>
          <w:tblLook w:val="04A0" w:firstRow="1" w:lastRow="0" w:firstColumn="1" w:lastColumn="0" w:noHBand="0" w:noVBand="1"/>
        </w:tblPrEx>
        <w:tc>
          <w:tcPr>
            <w:tcW w:w="5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E48" w:rsidRPr="00926E48" w:rsidRDefault="00926E48" w:rsidP="00926E48">
            <w:pPr>
              <w:jc w:val="center"/>
            </w:pPr>
            <w:r w:rsidRPr="00926E48">
              <w:rPr>
                <w:sz w:val="28"/>
                <w:szCs w:val="28"/>
              </w:rPr>
              <w:t>Всего: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34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34</w:t>
            </w:r>
          </w:p>
        </w:tc>
      </w:tr>
    </w:tbl>
    <w:p w:rsidR="00C33B5C" w:rsidRDefault="00C33B5C" w:rsidP="00C33B5C">
      <w:pPr>
        <w:tabs>
          <w:tab w:val="left" w:pos="0"/>
        </w:tabs>
        <w:jc w:val="both"/>
        <w:rPr>
          <w:sz w:val="28"/>
          <w:szCs w:val="28"/>
        </w:rPr>
      </w:pPr>
    </w:p>
    <w:p w:rsidR="00C33B5C" w:rsidRDefault="00926E48" w:rsidP="00C33B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33B5C">
        <w:rPr>
          <w:b/>
          <w:sz w:val="28"/>
          <w:szCs w:val="28"/>
        </w:rPr>
        <w:t xml:space="preserve"> класс</w:t>
      </w:r>
    </w:p>
    <w:p w:rsidR="00C33B5C" w:rsidRDefault="00C33B5C" w:rsidP="00C33B5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767"/>
        <w:gridCol w:w="2003"/>
        <w:gridCol w:w="2144"/>
      </w:tblGrid>
      <w:tr w:rsidR="00C33B5C" w:rsidTr="00303A5D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33B5C" w:rsidTr="00303A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5C" w:rsidRDefault="00C33B5C" w:rsidP="00244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5C" w:rsidRDefault="00C33B5C" w:rsidP="00244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5C" w:rsidRDefault="00C33B5C" w:rsidP="0024466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</w:p>
          <w:p w:rsidR="00C33B5C" w:rsidRDefault="00C33B5C" w:rsidP="0024466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926E48" w:rsidTr="00400B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Мой дом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Tr="00400B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Это вкусно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Tr="00400B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Мое свободное время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</w:tr>
      <w:tr w:rsidR="00926E48" w:rsidTr="00400B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Это хорошо смотрится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Tr="00400B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Вечеринки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4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4</w:t>
            </w:r>
          </w:p>
        </w:tc>
      </w:tr>
      <w:tr w:rsidR="00926E48" w:rsidTr="00400B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6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Мой город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5</w:t>
            </w:r>
          </w:p>
        </w:tc>
      </w:tr>
      <w:tr w:rsidR="00926E48" w:rsidTr="00400B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7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Каникулы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</w:tr>
      <w:tr w:rsidR="00926E48" w:rsidTr="00926E48">
        <w:trPr>
          <w:trHeight w:val="1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34</w:t>
            </w:r>
          </w:p>
        </w:tc>
      </w:tr>
    </w:tbl>
    <w:p w:rsidR="00C33B5C" w:rsidRDefault="00C33B5C" w:rsidP="00C33B5C">
      <w:pPr>
        <w:tabs>
          <w:tab w:val="left" w:pos="0"/>
        </w:tabs>
        <w:jc w:val="both"/>
        <w:rPr>
          <w:sz w:val="28"/>
          <w:szCs w:val="28"/>
        </w:rPr>
      </w:pPr>
    </w:p>
    <w:p w:rsidR="00C33B5C" w:rsidRDefault="00926E48" w:rsidP="00926E48">
      <w:pPr>
        <w:ind w:firstLine="540"/>
        <w:jc w:val="center"/>
        <w:rPr>
          <w:b/>
          <w:sz w:val="28"/>
          <w:szCs w:val="28"/>
        </w:rPr>
      </w:pPr>
      <w:r w:rsidRPr="00926E48">
        <w:rPr>
          <w:b/>
          <w:sz w:val="28"/>
          <w:szCs w:val="28"/>
        </w:rPr>
        <w:t>7 класс</w:t>
      </w:r>
    </w:p>
    <w:p w:rsidR="00926E48" w:rsidRPr="00926E48" w:rsidRDefault="00926E48" w:rsidP="00926E48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767"/>
        <w:gridCol w:w="2003"/>
        <w:gridCol w:w="2144"/>
      </w:tblGrid>
      <w:tr w:rsidR="00926E48" w:rsidTr="000E22C5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26E48" w:rsidTr="000E2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48" w:rsidRDefault="00926E48" w:rsidP="000E2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48" w:rsidRDefault="00926E48" w:rsidP="000E2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</w:p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Как прошло лето?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Планы на будущее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Дружба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Изображение и звук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Взаимоотношения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6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Это мне нравится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7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Подробнее о себе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4</w:t>
            </w:r>
          </w:p>
        </w:tc>
      </w:tr>
      <w:tr w:rsidR="00926E48" w:rsidRPr="00926E48" w:rsidTr="000E22C5">
        <w:trPr>
          <w:trHeight w:val="1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34</w:t>
            </w:r>
          </w:p>
        </w:tc>
      </w:tr>
    </w:tbl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926E48" w:rsidP="00926E48">
      <w:pPr>
        <w:ind w:firstLine="540"/>
        <w:jc w:val="center"/>
        <w:rPr>
          <w:b/>
          <w:sz w:val="28"/>
          <w:szCs w:val="28"/>
        </w:rPr>
      </w:pPr>
      <w:r w:rsidRPr="00926E48">
        <w:rPr>
          <w:b/>
          <w:sz w:val="28"/>
          <w:szCs w:val="28"/>
        </w:rPr>
        <w:t>8 класс</w:t>
      </w:r>
    </w:p>
    <w:p w:rsidR="00926E48" w:rsidRPr="00926E48" w:rsidRDefault="00926E48" w:rsidP="00926E48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767"/>
        <w:gridCol w:w="2003"/>
        <w:gridCol w:w="2144"/>
      </w:tblGrid>
      <w:tr w:rsidR="00926E48" w:rsidTr="000E22C5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26E48" w:rsidTr="000E2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48" w:rsidRDefault="00926E48" w:rsidP="000E2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48" w:rsidRDefault="00926E48" w:rsidP="000E2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</w:p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Спорт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Праздники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Маленькая перемена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Мир вокруг нас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Путешествие на Рейн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4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4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6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Выпускной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5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7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Большая перемена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RPr="00926E48" w:rsidTr="000E22C5">
        <w:trPr>
          <w:trHeight w:val="1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34</w:t>
            </w:r>
          </w:p>
        </w:tc>
      </w:tr>
    </w:tbl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926E48" w:rsidP="00926E48">
      <w:pPr>
        <w:ind w:firstLine="540"/>
        <w:jc w:val="center"/>
        <w:rPr>
          <w:b/>
          <w:sz w:val="28"/>
          <w:szCs w:val="28"/>
        </w:rPr>
      </w:pPr>
      <w:r w:rsidRPr="00926E48">
        <w:rPr>
          <w:b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767"/>
        <w:gridCol w:w="2003"/>
        <w:gridCol w:w="2144"/>
      </w:tblGrid>
      <w:tr w:rsidR="00926E48" w:rsidTr="000E22C5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26E48" w:rsidTr="000E2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48" w:rsidRDefault="00926E48" w:rsidP="000E2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48" w:rsidRDefault="00926E48" w:rsidP="000E2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0E22C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</w:p>
          <w:p w:rsidR="00926E48" w:rsidRDefault="00926E48" w:rsidP="000E22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Биографии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5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Изобретения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Отношения к еде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Изучение немецкого языка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5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Охрана окружающей среды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>
              <w:t>6</w:t>
            </w:r>
          </w:p>
        </w:tc>
      </w:tr>
      <w:tr w:rsidR="00926E48" w:rsidRPr="0067721B" w:rsidTr="000E22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jc w:val="center"/>
            </w:pPr>
            <w:r>
              <w:t>6</w:t>
            </w:r>
          </w:p>
        </w:tc>
        <w:tc>
          <w:tcPr>
            <w:tcW w:w="4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both"/>
            </w:pPr>
            <w:r>
              <w:t>Национальный парк</w:t>
            </w:r>
          </w:p>
        </w:tc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5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E48" w:rsidRPr="0067721B" w:rsidRDefault="00926E48" w:rsidP="00926E48">
            <w:pPr>
              <w:jc w:val="center"/>
            </w:pPr>
            <w:r w:rsidRPr="0067721B">
              <w:t>5</w:t>
            </w:r>
          </w:p>
        </w:tc>
      </w:tr>
      <w:tr w:rsidR="00926E48" w:rsidRPr="00926E48" w:rsidTr="000E22C5">
        <w:trPr>
          <w:trHeight w:val="1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8" w:rsidRPr="00926E48" w:rsidRDefault="00926E48" w:rsidP="00926E4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E48">
              <w:rPr>
                <w:sz w:val="28"/>
                <w:szCs w:val="28"/>
              </w:rPr>
              <w:t>34</w:t>
            </w:r>
          </w:p>
        </w:tc>
      </w:tr>
    </w:tbl>
    <w:p w:rsidR="00926E48" w:rsidRPr="00926E48" w:rsidRDefault="00926E48" w:rsidP="00926E48">
      <w:pPr>
        <w:ind w:firstLine="540"/>
        <w:jc w:val="center"/>
        <w:rPr>
          <w:b/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Default="00C33B5C" w:rsidP="00C33B5C">
      <w:pPr>
        <w:ind w:firstLine="540"/>
        <w:jc w:val="both"/>
        <w:rPr>
          <w:sz w:val="28"/>
          <w:szCs w:val="28"/>
        </w:rPr>
      </w:pPr>
    </w:p>
    <w:p w:rsidR="00C33B5C" w:rsidRPr="005D1B22" w:rsidRDefault="00C33B5C" w:rsidP="00C33B5C">
      <w:pPr>
        <w:ind w:firstLine="540"/>
        <w:jc w:val="both"/>
        <w:rPr>
          <w:sz w:val="28"/>
          <w:szCs w:val="28"/>
        </w:rPr>
      </w:pPr>
    </w:p>
    <w:p w:rsidR="00572C02" w:rsidRDefault="00572C02"/>
    <w:sectPr w:rsidR="0057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D7" w:rsidRDefault="000A69D7" w:rsidP="001A7AB3">
      <w:r>
        <w:separator/>
      </w:r>
    </w:p>
  </w:endnote>
  <w:endnote w:type="continuationSeparator" w:id="0">
    <w:p w:rsidR="000A69D7" w:rsidRDefault="000A69D7" w:rsidP="001A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MS Mincho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D7" w:rsidRDefault="000A69D7" w:rsidP="001A7AB3">
      <w:r>
        <w:separator/>
      </w:r>
    </w:p>
  </w:footnote>
  <w:footnote w:type="continuationSeparator" w:id="0">
    <w:p w:rsidR="000A69D7" w:rsidRDefault="000A69D7" w:rsidP="001A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9524022"/>
    <w:multiLevelType w:val="multilevel"/>
    <w:tmpl w:val="33AE0D8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CE2644B"/>
    <w:multiLevelType w:val="multilevel"/>
    <w:tmpl w:val="A3126132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CE9053C"/>
    <w:multiLevelType w:val="multilevel"/>
    <w:tmpl w:val="F52EABF8"/>
    <w:styleLink w:val="WWNum3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E964638"/>
    <w:multiLevelType w:val="hybridMultilevel"/>
    <w:tmpl w:val="C968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75CA"/>
    <w:multiLevelType w:val="multilevel"/>
    <w:tmpl w:val="4A84274E"/>
    <w:styleLink w:val="WWNum22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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6AE3B05"/>
    <w:multiLevelType w:val="multilevel"/>
    <w:tmpl w:val="C03411B6"/>
    <w:styleLink w:val="WWNum3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74143F5"/>
    <w:multiLevelType w:val="multilevel"/>
    <w:tmpl w:val="7BE8033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5C106BE"/>
    <w:multiLevelType w:val="multilevel"/>
    <w:tmpl w:val="BDB41438"/>
    <w:styleLink w:val="WWNum5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82D0820"/>
    <w:multiLevelType w:val="multilevel"/>
    <w:tmpl w:val="E960B1D0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A36223F"/>
    <w:multiLevelType w:val="multilevel"/>
    <w:tmpl w:val="05CE1786"/>
    <w:styleLink w:val="WWNum6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3B979B5"/>
    <w:multiLevelType w:val="hybridMultilevel"/>
    <w:tmpl w:val="AEDE17B2"/>
    <w:lvl w:ilvl="0" w:tplc="821AAC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AA2417"/>
    <w:multiLevelType w:val="hybridMultilevel"/>
    <w:tmpl w:val="DEBE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B4B3F"/>
    <w:multiLevelType w:val="multilevel"/>
    <w:tmpl w:val="CD500FC6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9FB20EB"/>
    <w:multiLevelType w:val="multilevel"/>
    <w:tmpl w:val="092408A2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3D3D1E8C"/>
    <w:multiLevelType w:val="multilevel"/>
    <w:tmpl w:val="14508A7E"/>
    <w:styleLink w:val="WWNum42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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3670D76"/>
    <w:multiLevelType w:val="multilevel"/>
    <w:tmpl w:val="2C2E30FA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97D1235"/>
    <w:multiLevelType w:val="multilevel"/>
    <w:tmpl w:val="387A24CA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4EF42B18"/>
    <w:multiLevelType w:val="multilevel"/>
    <w:tmpl w:val="C71E4F40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A20528"/>
    <w:multiLevelType w:val="multilevel"/>
    <w:tmpl w:val="ED265ED4"/>
    <w:styleLink w:val="WWNum61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5700179"/>
    <w:multiLevelType w:val="multilevel"/>
    <w:tmpl w:val="7400956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74701D1"/>
    <w:multiLevelType w:val="multilevel"/>
    <w:tmpl w:val="9C60835E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8090E41"/>
    <w:multiLevelType w:val="multilevel"/>
    <w:tmpl w:val="24B46304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8D23383"/>
    <w:multiLevelType w:val="multilevel"/>
    <w:tmpl w:val="D2629278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F5B7602"/>
    <w:multiLevelType w:val="multilevel"/>
    <w:tmpl w:val="ED50DADC"/>
    <w:styleLink w:val="WWNum35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05F61C1"/>
    <w:multiLevelType w:val="multilevel"/>
    <w:tmpl w:val="F13E82C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19F4E5A"/>
    <w:multiLevelType w:val="multilevel"/>
    <w:tmpl w:val="4B72AE7A"/>
    <w:styleLink w:val="WWNum8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63FF7BE5"/>
    <w:multiLevelType w:val="multilevel"/>
    <w:tmpl w:val="BF9C7C9C"/>
    <w:styleLink w:val="WWNum72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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64CB1F5B"/>
    <w:multiLevelType w:val="multilevel"/>
    <w:tmpl w:val="18222724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661B75AB"/>
    <w:multiLevelType w:val="multilevel"/>
    <w:tmpl w:val="052225C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6B695987"/>
    <w:multiLevelType w:val="multilevel"/>
    <w:tmpl w:val="A93048B0"/>
    <w:styleLink w:val="WWNum53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74164A7C"/>
    <w:multiLevelType w:val="multilevel"/>
    <w:tmpl w:val="880A7BE0"/>
    <w:styleLink w:val="WWNum19"/>
    <w:lvl w:ilvl="0">
      <w:start w:val="2"/>
      <w:numFmt w:val="upperRoman"/>
      <w:lvlText w:val="%1."/>
      <w:lvlJc w:val="left"/>
      <w:rPr>
        <w:b/>
        <w:i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752272E9"/>
    <w:multiLevelType w:val="multilevel"/>
    <w:tmpl w:val="2B16539C"/>
    <w:styleLink w:val="WWNum7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77195BC4"/>
    <w:multiLevelType w:val="hybridMultilevel"/>
    <w:tmpl w:val="8048E11C"/>
    <w:lvl w:ilvl="0" w:tplc="040451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4721C"/>
    <w:multiLevelType w:val="hybridMultilevel"/>
    <w:tmpl w:val="CA5814A6"/>
    <w:lvl w:ilvl="0" w:tplc="A26204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DA210A0"/>
    <w:multiLevelType w:val="multilevel"/>
    <w:tmpl w:val="10C6E112"/>
    <w:styleLink w:val="WWNum6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F082AB0"/>
    <w:multiLevelType w:val="multilevel"/>
    <w:tmpl w:val="AD60C628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7F7512C4"/>
    <w:multiLevelType w:val="multilevel"/>
    <w:tmpl w:val="1D243F6A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35"/>
  </w:num>
  <w:num w:numId="6">
    <w:abstractNumId w:val="3"/>
  </w:num>
  <w:num w:numId="7">
    <w:abstractNumId w:val="34"/>
  </w:num>
  <w:num w:numId="8">
    <w:abstractNumId w:val="33"/>
  </w:num>
  <w:num w:numId="9">
    <w:abstractNumId w:val="6"/>
  </w:num>
  <w:num w:numId="10">
    <w:abstractNumId w:val="17"/>
  </w:num>
  <w:num w:numId="11">
    <w:abstractNumId w:val="7"/>
  </w:num>
  <w:num w:numId="12">
    <w:abstractNumId w:val="26"/>
  </w:num>
  <w:num w:numId="13">
    <w:abstractNumId w:val="25"/>
  </w:num>
  <w:num w:numId="14">
    <w:abstractNumId w:val="4"/>
  </w:num>
  <w:num w:numId="15">
    <w:abstractNumId w:val="16"/>
  </w:num>
  <w:num w:numId="16">
    <w:abstractNumId w:val="21"/>
  </w:num>
  <w:num w:numId="17">
    <w:abstractNumId w:val="37"/>
  </w:num>
  <w:num w:numId="18">
    <w:abstractNumId w:val="31"/>
  </w:num>
  <w:num w:numId="19">
    <w:abstractNumId w:val="9"/>
  </w:num>
  <w:num w:numId="20">
    <w:abstractNumId w:val="20"/>
  </w:num>
  <w:num w:numId="21">
    <w:abstractNumId w:val="28"/>
  </w:num>
  <w:num w:numId="22">
    <w:abstractNumId w:val="27"/>
  </w:num>
  <w:num w:numId="23">
    <w:abstractNumId w:val="17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8"/>
  </w:num>
  <w:num w:numId="26">
    <w:abstractNumId w:val="2"/>
  </w:num>
  <w:num w:numId="27">
    <w:abstractNumId w:val="15"/>
  </w:num>
  <w:num w:numId="28">
    <w:abstractNumId w:val="24"/>
  </w:num>
  <w:num w:numId="29">
    <w:abstractNumId w:val="32"/>
  </w:num>
  <w:num w:numId="30">
    <w:abstractNumId w:val="10"/>
  </w:num>
  <w:num w:numId="31">
    <w:abstractNumId w:val="22"/>
  </w:num>
  <w:num w:numId="32">
    <w:abstractNumId w:val="30"/>
  </w:num>
  <w:num w:numId="33">
    <w:abstractNumId w:val="23"/>
  </w:num>
  <w:num w:numId="34">
    <w:abstractNumId w:val="29"/>
  </w:num>
  <w:num w:numId="35">
    <w:abstractNumId w:val="18"/>
  </w:num>
  <w:num w:numId="36">
    <w:abstractNumId w:val="19"/>
  </w:num>
  <w:num w:numId="37">
    <w:abstractNumId w:val="38"/>
  </w:num>
  <w:num w:numId="38">
    <w:abstractNumId w:val="14"/>
  </w:num>
  <w:num w:numId="39">
    <w:abstractNumId w:val="36"/>
  </w:num>
  <w:num w:numId="40">
    <w:abstractNumId w:val="1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83"/>
    <w:rsid w:val="00032471"/>
    <w:rsid w:val="000A69D7"/>
    <w:rsid w:val="0015522A"/>
    <w:rsid w:val="00185356"/>
    <w:rsid w:val="001A7AB3"/>
    <w:rsid w:val="0024466C"/>
    <w:rsid w:val="00247CC7"/>
    <w:rsid w:val="00261045"/>
    <w:rsid w:val="002C4292"/>
    <w:rsid w:val="002C4579"/>
    <w:rsid w:val="00303A5D"/>
    <w:rsid w:val="003F03FA"/>
    <w:rsid w:val="00572C02"/>
    <w:rsid w:val="005A513B"/>
    <w:rsid w:val="005B0786"/>
    <w:rsid w:val="005B5CC4"/>
    <w:rsid w:val="00731D21"/>
    <w:rsid w:val="007A69D8"/>
    <w:rsid w:val="00862A35"/>
    <w:rsid w:val="008A2E7F"/>
    <w:rsid w:val="00926E48"/>
    <w:rsid w:val="00987624"/>
    <w:rsid w:val="009A1D4A"/>
    <w:rsid w:val="00A06D32"/>
    <w:rsid w:val="00B32FEE"/>
    <w:rsid w:val="00B9424E"/>
    <w:rsid w:val="00C33B5C"/>
    <w:rsid w:val="00C37CAA"/>
    <w:rsid w:val="00CA2882"/>
    <w:rsid w:val="00CC52E2"/>
    <w:rsid w:val="00D27483"/>
    <w:rsid w:val="00D45AA9"/>
    <w:rsid w:val="00DC1F72"/>
    <w:rsid w:val="00E74A45"/>
    <w:rsid w:val="00E850B9"/>
    <w:rsid w:val="00F61F23"/>
    <w:rsid w:val="00F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0209"/>
  <w15:docId w15:val="{97A26A51-530F-42A7-9900-3E601035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C33B5C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C33B5C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4">
    <w:name w:val="Заг 4"/>
    <w:basedOn w:val="a"/>
    <w:rsid w:val="00C33B5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rsid w:val="00C33B5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C33B5C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C33B5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C33B5C"/>
    <w:rPr>
      <w:color w:val="000000"/>
      <w:w w:val="100"/>
    </w:rPr>
  </w:style>
  <w:style w:type="paragraph" w:styleId="a6">
    <w:name w:val="List Paragraph"/>
    <w:basedOn w:val="a"/>
    <w:uiPriority w:val="34"/>
    <w:qFormat/>
    <w:rsid w:val="009A1D4A"/>
    <w:pPr>
      <w:ind w:left="720"/>
      <w:contextualSpacing/>
    </w:pPr>
  </w:style>
  <w:style w:type="table" w:styleId="a7">
    <w:name w:val="Table Grid"/>
    <w:basedOn w:val="a1"/>
    <w:rsid w:val="00185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882"/>
    <w:rPr>
      <w:rFonts w:ascii="Tahoma" w:eastAsia="Times New Roman" w:hAnsi="Tahoma" w:cs="Tahoma"/>
      <w:sz w:val="16"/>
      <w:szCs w:val="16"/>
      <w:u w:color="000000"/>
      <w:lang w:eastAsia="ru-RU"/>
    </w:rPr>
  </w:style>
  <w:style w:type="numbering" w:customStyle="1" w:styleId="WWNum33">
    <w:name w:val="WWNum33"/>
    <w:basedOn w:val="a2"/>
    <w:rsid w:val="003F03FA"/>
    <w:pPr>
      <w:numPr>
        <w:numId w:val="6"/>
      </w:numPr>
    </w:pPr>
  </w:style>
  <w:style w:type="numbering" w:customStyle="1" w:styleId="WWNum7">
    <w:name w:val="WWNum7"/>
    <w:basedOn w:val="a2"/>
    <w:rsid w:val="00926E48"/>
    <w:pPr>
      <w:numPr>
        <w:numId w:val="8"/>
      </w:numPr>
    </w:pPr>
  </w:style>
  <w:style w:type="numbering" w:customStyle="1" w:styleId="WWNum22">
    <w:name w:val="WWNum22"/>
    <w:basedOn w:val="a2"/>
    <w:rsid w:val="00926E48"/>
    <w:pPr>
      <w:numPr>
        <w:numId w:val="9"/>
      </w:numPr>
    </w:pPr>
  </w:style>
  <w:style w:type="numbering" w:customStyle="1" w:styleId="WWNum29">
    <w:name w:val="WWNum29"/>
    <w:basedOn w:val="a2"/>
    <w:rsid w:val="00926E48"/>
    <w:pPr>
      <w:numPr>
        <w:numId w:val="10"/>
      </w:numPr>
    </w:pPr>
  </w:style>
  <w:style w:type="numbering" w:customStyle="1" w:styleId="WWNum30">
    <w:name w:val="WWNum30"/>
    <w:basedOn w:val="a2"/>
    <w:rsid w:val="00926E48"/>
    <w:pPr>
      <w:numPr>
        <w:numId w:val="11"/>
      </w:numPr>
    </w:pPr>
  </w:style>
  <w:style w:type="numbering" w:customStyle="1" w:styleId="WWNum31">
    <w:name w:val="WWNum31"/>
    <w:basedOn w:val="a2"/>
    <w:rsid w:val="00926E48"/>
    <w:pPr>
      <w:numPr>
        <w:numId w:val="12"/>
      </w:numPr>
    </w:pPr>
  </w:style>
  <w:style w:type="numbering" w:customStyle="1" w:styleId="WWNum35">
    <w:name w:val="WWNum35"/>
    <w:basedOn w:val="a2"/>
    <w:rsid w:val="00926E48"/>
    <w:pPr>
      <w:numPr>
        <w:numId w:val="13"/>
      </w:numPr>
    </w:pPr>
  </w:style>
  <w:style w:type="numbering" w:customStyle="1" w:styleId="WWNum37">
    <w:name w:val="WWNum37"/>
    <w:basedOn w:val="a2"/>
    <w:rsid w:val="00926E48"/>
    <w:pPr>
      <w:numPr>
        <w:numId w:val="14"/>
      </w:numPr>
    </w:pPr>
  </w:style>
  <w:style w:type="numbering" w:customStyle="1" w:styleId="WWNum42">
    <w:name w:val="WWNum42"/>
    <w:basedOn w:val="a2"/>
    <w:rsid w:val="00926E48"/>
    <w:pPr>
      <w:numPr>
        <w:numId w:val="15"/>
      </w:numPr>
    </w:pPr>
  </w:style>
  <w:style w:type="numbering" w:customStyle="1" w:styleId="WWNum43">
    <w:name w:val="WWNum43"/>
    <w:basedOn w:val="a2"/>
    <w:rsid w:val="00926E48"/>
    <w:pPr>
      <w:numPr>
        <w:numId w:val="16"/>
      </w:numPr>
    </w:pPr>
  </w:style>
  <w:style w:type="numbering" w:customStyle="1" w:styleId="WWNum47">
    <w:name w:val="WWNum47"/>
    <w:basedOn w:val="a2"/>
    <w:rsid w:val="00926E48"/>
    <w:pPr>
      <w:numPr>
        <w:numId w:val="17"/>
      </w:numPr>
    </w:pPr>
  </w:style>
  <w:style w:type="numbering" w:customStyle="1" w:styleId="WWNum53">
    <w:name w:val="WWNum53"/>
    <w:basedOn w:val="a2"/>
    <w:rsid w:val="00926E48"/>
    <w:pPr>
      <w:numPr>
        <w:numId w:val="18"/>
      </w:numPr>
    </w:pPr>
  </w:style>
  <w:style w:type="numbering" w:customStyle="1" w:styleId="WWNum57">
    <w:name w:val="WWNum57"/>
    <w:basedOn w:val="a2"/>
    <w:rsid w:val="00926E48"/>
    <w:pPr>
      <w:numPr>
        <w:numId w:val="19"/>
      </w:numPr>
    </w:pPr>
  </w:style>
  <w:style w:type="numbering" w:customStyle="1" w:styleId="WWNum61">
    <w:name w:val="WWNum61"/>
    <w:basedOn w:val="a2"/>
    <w:rsid w:val="00926E48"/>
    <w:pPr>
      <w:numPr>
        <w:numId w:val="20"/>
      </w:numPr>
    </w:pPr>
  </w:style>
  <w:style w:type="numbering" w:customStyle="1" w:styleId="WWNum72">
    <w:name w:val="WWNum72"/>
    <w:basedOn w:val="a2"/>
    <w:rsid w:val="00926E48"/>
    <w:pPr>
      <w:numPr>
        <w:numId w:val="21"/>
      </w:numPr>
    </w:pPr>
  </w:style>
  <w:style w:type="numbering" w:customStyle="1" w:styleId="WWNum80">
    <w:name w:val="WWNum80"/>
    <w:basedOn w:val="a2"/>
    <w:rsid w:val="00926E48"/>
    <w:pPr>
      <w:numPr>
        <w:numId w:val="22"/>
      </w:numPr>
    </w:pPr>
  </w:style>
  <w:style w:type="numbering" w:customStyle="1" w:styleId="WWNum5">
    <w:name w:val="WWNum5"/>
    <w:basedOn w:val="a2"/>
    <w:rsid w:val="00926E48"/>
    <w:pPr>
      <w:numPr>
        <w:numId w:val="25"/>
      </w:numPr>
    </w:pPr>
  </w:style>
  <w:style w:type="numbering" w:customStyle="1" w:styleId="WWNum6">
    <w:name w:val="WWNum6"/>
    <w:basedOn w:val="a2"/>
    <w:rsid w:val="00926E48"/>
    <w:pPr>
      <w:numPr>
        <w:numId w:val="26"/>
      </w:numPr>
    </w:pPr>
  </w:style>
  <w:style w:type="numbering" w:customStyle="1" w:styleId="WWNum13">
    <w:name w:val="WWNum13"/>
    <w:basedOn w:val="a2"/>
    <w:rsid w:val="00926E48"/>
    <w:pPr>
      <w:numPr>
        <w:numId w:val="27"/>
      </w:numPr>
    </w:pPr>
  </w:style>
  <w:style w:type="numbering" w:customStyle="1" w:styleId="WWNum16">
    <w:name w:val="WWNum16"/>
    <w:basedOn w:val="a2"/>
    <w:rsid w:val="00926E48"/>
    <w:pPr>
      <w:numPr>
        <w:numId w:val="28"/>
      </w:numPr>
    </w:pPr>
  </w:style>
  <w:style w:type="numbering" w:customStyle="1" w:styleId="WWNum19">
    <w:name w:val="WWNum19"/>
    <w:basedOn w:val="a2"/>
    <w:rsid w:val="00926E48"/>
    <w:pPr>
      <w:numPr>
        <w:numId w:val="29"/>
      </w:numPr>
    </w:pPr>
  </w:style>
  <w:style w:type="numbering" w:customStyle="1" w:styleId="WWNum21">
    <w:name w:val="WWNum21"/>
    <w:basedOn w:val="a2"/>
    <w:rsid w:val="00926E48"/>
    <w:pPr>
      <w:numPr>
        <w:numId w:val="30"/>
      </w:numPr>
    </w:pPr>
  </w:style>
  <w:style w:type="numbering" w:customStyle="1" w:styleId="WWNum36">
    <w:name w:val="WWNum36"/>
    <w:basedOn w:val="a2"/>
    <w:rsid w:val="00926E48"/>
    <w:pPr>
      <w:numPr>
        <w:numId w:val="31"/>
      </w:numPr>
    </w:pPr>
  </w:style>
  <w:style w:type="numbering" w:customStyle="1" w:styleId="WWNum38">
    <w:name w:val="WWNum38"/>
    <w:basedOn w:val="a2"/>
    <w:rsid w:val="00926E48"/>
    <w:pPr>
      <w:numPr>
        <w:numId w:val="32"/>
      </w:numPr>
    </w:pPr>
  </w:style>
  <w:style w:type="numbering" w:customStyle="1" w:styleId="WWNum40">
    <w:name w:val="WWNum40"/>
    <w:basedOn w:val="a2"/>
    <w:rsid w:val="00926E48"/>
    <w:pPr>
      <w:numPr>
        <w:numId w:val="33"/>
      </w:numPr>
    </w:pPr>
  </w:style>
  <w:style w:type="numbering" w:customStyle="1" w:styleId="WWNum44">
    <w:name w:val="WWNum44"/>
    <w:basedOn w:val="a2"/>
    <w:rsid w:val="00926E48"/>
    <w:pPr>
      <w:numPr>
        <w:numId w:val="34"/>
      </w:numPr>
    </w:pPr>
  </w:style>
  <w:style w:type="numbering" w:customStyle="1" w:styleId="WWNum51">
    <w:name w:val="WWNum51"/>
    <w:basedOn w:val="a2"/>
    <w:rsid w:val="00926E48"/>
    <w:pPr>
      <w:numPr>
        <w:numId w:val="35"/>
      </w:numPr>
    </w:pPr>
  </w:style>
  <w:style w:type="numbering" w:customStyle="1" w:styleId="WWNum52">
    <w:name w:val="WWNum52"/>
    <w:basedOn w:val="a2"/>
    <w:rsid w:val="00926E48"/>
    <w:pPr>
      <w:numPr>
        <w:numId w:val="36"/>
      </w:numPr>
    </w:pPr>
  </w:style>
  <w:style w:type="numbering" w:customStyle="1" w:styleId="WWNum54">
    <w:name w:val="WWNum54"/>
    <w:basedOn w:val="a2"/>
    <w:rsid w:val="00926E48"/>
    <w:pPr>
      <w:numPr>
        <w:numId w:val="37"/>
      </w:numPr>
    </w:pPr>
  </w:style>
  <w:style w:type="numbering" w:customStyle="1" w:styleId="WWNum59">
    <w:name w:val="WWNum59"/>
    <w:basedOn w:val="a2"/>
    <w:rsid w:val="00926E48"/>
    <w:pPr>
      <w:numPr>
        <w:numId w:val="38"/>
      </w:numPr>
    </w:pPr>
  </w:style>
  <w:style w:type="numbering" w:customStyle="1" w:styleId="WWNum65">
    <w:name w:val="WWNum65"/>
    <w:basedOn w:val="a2"/>
    <w:rsid w:val="00926E48"/>
    <w:pPr>
      <w:numPr>
        <w:numId w:val="39"/>
      </w:numPr>
    </w:pPr>
  </w:style>
  <w:style w:type="numbering" w:customStyle="1" w:styleId="WWNum68">
    <w:name w:val="WWNum68"/>
    <w:basedOn w:val="a2"/>
    <w:rsid w:val="00926E4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9DB4-AEB1-4B6C-84FD-1BA0BBD6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18</cp:revision>
  <dcterms:created xsi:type="dcterms:W3CDTF">2020-01-13T07:39:00Z</dcterms:created>
  <dcterms:modified xsi:type="dcterms:W3CDTF">2020-02-02T14:57:00Z</dcterms:modified>
</cp:coreProperties>
</file>