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5C" w:rsidRDefault="00B20D5C" w:rsidP="00B2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   </w:t>
      </w:r>
      <w:r w:rsidRPr="00EA11A0">
        <w:rPr>
          <w:b/>
          <w:sz w:val="28"/>
          <w:szCs w:val="28"/>
        </w:rPr>
        <w:t>к рабочей программе по   литературному чтению</w:t>
      </w:r>
    </w:p>
    <w:p w:rsidR="00B20D5C" w:rsidRPr="00EA11A0" w:rsidRDefault="00B20D5C" w:rsidP="00B20D5C">
      <w:pPr>
        <w:jc w:val="center"/>
        <w:rPr>
          <w:b/>
          <w:sz w:val="28"/>
          <w:szCs w:val="28"/>
        </w:rPr>
      </w:pPr>
    </w:p>
    <w:p w:rsidR="000974C5" w:rsidRDefault="00B20D5C" w:rsidP="00097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Рабочая</w:t>
      </w:r>
      <w:r w:rsidR="000974C5">
        <w:rPr>
          <w:sz w:val="28"/>
          <w:szCs w:val="28"/>
        </w:rPr>
        <w:t xml:space="preserve"> программа учебного предмета «</w:t>
      </w:r>
      <w:r>
        <w:rPr>
          <w:sz w:val="28"/>
          <w:szCs w:val="28"/>
        </w:rPr>
        <w:t xml:space="preserve">Литературное чтение» на уровень начального общего образования (1-4 классы) разработана </w:t>
      </w:r>
      <w:r>
        <w:rPr>
          <w:b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</w:t>
      </w:r>
      <w:r>
        <w:rPr>
          <w:b/>
          <w:sz w:val="28"/>
          <w:szCs w:val="28"/>
        </w:rPr>
        <w:t>на основе</w:t>
      </w:r>
      <w:r w:rsidR="008308C8">
        <w:rPr>
          <w:sz w:val="28"/>
          <w:szCs w:val="28"/>
        </w:rPr>
        <w:t xml:space="preserve">  </w:t>
      </w:r>
      <w:r w:rsidR="000974C5">
        <w:rPr>
          <w:sz w:val="28"/>
          <w:szCs w:val="28"/>
        </w:rPr>
        <w:t xml:space="preserve">примерной программы по учебным предметам </w:t>
      </w:r>
      <w:r w:rsidR="000974C5" w:rsidRPr="00785DE8">
        <w:rPr>
          <w:sz w:val="28"/>
          <w:szCs w:val="28"/>
        </w:rPr>
        <w:t xml:space="preserve">примерной программы по учебным </w:t>
      </w:r>
      <w:r w:rsidR="000974C5" w:rsidRPr="0087239A">
        <w:rPr>
          <w:sz w:val="28"/>
          <w:szCs w:val="28"/>
        </w:rPr>
        <w:t xml:space="preserve">предметам «Начальная школа. В 2 ч. Ч. 1. – 5-е издание, - М.: Просвещение, 2011. – (Стандарты второго поколения)», учебной предметной программы «Литературное чтение. Обучение грамоте»: 1 класс / Л. Е. </w:t>
      </w:r>
      <w:proofErr w:type="spellStart"/>
      <w:r w:rsidR="000974C5" w:rsidRPr="0087239A">
        <w:rPr>
          <w:sz w:val="28"/>
          <w:szCs w:val="28"/>
        </w:rPr>
        <w:t>Журова</w:t>
      </w:r>
      <w:proofErr w:type="spellEnd"/>
      <w:r w:rsidR="000974C5" w:rsidRPr="0087239A">
        <w:rPr>
          <w:sz w:val="28"/>
          <w:szCs w:val="28"/>
        </w:rPr>
        <w:t xml:space="preserve">. – М.: </w:t>
      </w:r>
      <w:proofErr w:type="spellStart"/>
      <w:r w:rsidR="000974C5" w:rsidRPr="0087239A">
        <w:rPr>
          <w:sz w:val="28"/>
          <w:szCs w:val="28"/>
        </w:rPr>
        <w:t>Вентана</w:t>
      </w:r>
      <w:proofErr w:type="spellEnd"/>
      <w:r w:rsidR="000974C5" w:rsidRPr="0087239A">
        <w:rPr>
          <w:sz w:val="28"/>
          <w:szCs w:val="28"/>
        </w:rPr>
        <w:t xml:space="preserve">-Граф, 2013, учебной предметной программы Литературное чтение: программа: 1-4 классы / Л. А. </w:t>
      </w:r>
      <w:proofErr w:type="spellStart"/>
      <w:r w:rsidR="000974C5" w:rsidRPr="0087239A">
        <w:rPr>
          <w:sz w:val="28"/>
          <w:szCs w:val="28"/>
        </w:rPr>
        <w:t>Ефросинина</w:t>
      </w:r>
      <w:proofErr w:type="spellEnd"/>
      <w:r w:rsidR="000974C5" w:rsidRPr="0087239A">
        <w:rPr>
          <w:sz w:val="28"/>
          <w:szCs w:val="28"/>
        </w:rPr>
        <w:t>, М.</w:t>
      </w:r>
      <w:r w:rsidR="000974C5">
        <w:rPr>
          <w:sz w:val="28"/>
          <w:szCs w:val="28"/>
        </w:rPr>
        <w:t xml:space="preserve"> И. </w:t>
      </w:r>
      <w:proofErr w:type="spellStart"/>
      <w:r w:rsidR="000974C5">
        <w:rPr>
          <w:sz w:val="28"/>
          <w:szCs w:val="28"/>
        </w:rPr>
        <w:t>Оморокова</w:t>
      </w:r>
      <w:proofErr w:type="spellEnd"/>
      <w:r w:rsidR="000974C5">
        <w:rPr>
          <w:sz w:val="28"/>
          <w:szCs w:val="28"/>
        </w:rPr>
        <w:t>. – М.</w:t>
      </w:r>
      <w:r w:rsidR="000974C5" w:rsidRPr="0087239A">
        <w:rPr>
          <w:sz w:val="28"/>
          <w:szCs w:val="28"/>
        </w:rPr>
        <w:t xml:space="preserve">: </w:t>
      </w:r>
      <w:proofErr w:type="spellStart"/>
      <w:r w:rsidR="000974C5" w:rsidRPr="0087239A">
        <w:rPr>
          <w:sz w:val="28"/>
          <w:szCs w:val="28"/>
        </w:rPr>
        <w:t>Вентана</w:t>
      </w:r>
      <w:proofErr w:type="spellEnd"/>
      <w:r w:rsidR="000974C5" w:rsidRPr="0087239A">
        <w:rPr>
          <w:sz w:val="28"/>
          <w:szCs w:val="28"/>
        </w:rPr>
        <w:t>-Граф, 2013.</w:t>
      </w:r>
    </w:p>
    <w:p w:rsidR="00B20D5C" w:rsidRPr="00047BF9" w:rsidRDefault="00047BF9" w:rsidP="00B20D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74C5">
        <w:rPr>
          <w:sz w:val="28"/>
          <w:szCs w:val="28"/>
        </w:rPr>
        <w:t xml:space="preserve"> Реализация программы </w:t>
      </w:r>
      <w:r w:rsidR="00B20D5C">
        <w:rPr>
          <w:sz w:val="28"/>
          <w:szCs w:val="28"/>
        </w:rPr>
        <w:t xml:space="preserve">предполагает достижение </w:t>
      </w:r>
      <w:r w:rsidR="00B20D5C" w:rsidRPr="00047BF9">
        <w:rPr>
          <w:b/>
          <w:sz w:val="28"/>
          <w:szCs w:val="28"/>
        </w:rPr>
        <w:t>следующих целей:</w:t>
      </w:r>
    </w:p>
    <w:p w:rsidR="00B20D5C" w:rsidRDefault="00B20D5C" w:rsidP="00B20D5C">
      <w:pPr>
        <w:jc w:val="both"/>
        <w:rPr>
          <w:sz w:val="28"/>
          <w:szCs w:val="28"/>
        </w:rPr>
      </w:pPr>
      <w:r>
        <w:rPr>
          <w:sz w:val="28"/>
          <w:szCs w:val="28"/>
        </w:rPr>
        <w:t>— овладение осознанным, правильным, беглым и вырази</w:t>
      </w:r>
      <w:r>
        <w:rPr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>
        <w:rPr>
          <w:sz w:val="28"/>
          <w:szCs w:val="28"/>
        </w:rPr>
        <w:softHyphen/>
        <w:t>дами текстов; развитие интереса к чтению и книге; формиро</w:t>
      </w:r>
      <w:r>
        <w:rPr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56B4F" w:rsidRDefault="00A56B4F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>
        <w:rPr>
          <w:sz w:val="28"/>
          <w:szCs w:val="28"/>
        </w:rPr>
        <w:softHyphen/>
        <w:t>ственных произведений; формирование эстетического отноше</w:t>
      </w:r>
      <w:r>
        <w:rPr>
          <w:sz w:val="28"/>
          <w:szCs w:val="28"/>
        </w:rPr>
        <w:softHyphen/>
        <w:t>ния к слову и умения понимать художественное произведение;</w:t>
      </w:r>
    </w:p>
    <w:p w:rsidR="00A56B4F" w:rsidRDefault="00A56B4F" w:rsidP="00B20D5C">
      <w:pPr>
        <w:jc w:val="both"/>
        <w:rPr>
          <w:sz w:val="28"/>
          <w:szCs w:val="28"/>
        </w:rPr>
      </w:pPr>
    </w:p>
    <w:p w:rsidR="00A56B4F" w:rsidRDefault="00B20D5C" w:rsidP="00B20D5C">
      <w:pPr>
        <w:jc w:val="both"/>
        <w:rPr>
          <w:sz w:val="28"/>
          <w:szCs w:val="28"/>
        </w:rPr>
      </w:pPr>
      <w:r>
        <w:rPr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>
        <w:rPr>
          <w:sz w:val="28"/>
          <w:szCs w:val="28"/>
        </w:rPr>
        <w:softHyphen/>
        <w:t>ственных представлений о добре, дружбе, правде и ответствен</w:t>
      </w:r>
      <w:r>
        <w:rPr>
          <w:sz w:val="28"/>
          <w:szCs w:val="28"/>
        </w:rPr>
        <w:softHyphen/>
        <w:t>ности; воспитание интереса и уважения к отечественной куль</w:t>
      </w:r>
      <w:r>
        <w:rPr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047BF9" w:rsidRPr="004C3566" w:rsidRDefault="00B20D5C" w:rsidP="00047BF9">
      <w:pPr>
        <w:tabs>
          <w:tab w:val="left" w:pos="0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7BF9">
        <w:rPr>
          <w:rFonts w:eastAsia="Times New Roman" w:cs="Times New Roman"/>
          <w:spacing w:val="-10"/>
          <w:sz w:val="28"/>
          <w:szCs w:val="28"/>
        </w:rPr>
        <w:t xml:space="preserve">Рабочая учебная программа по </w:t>
      </w:r>
      <w:r w:rsidR="007F6763">
        <w:rPr>
          <w:rFonts w:eastAsia="Times New Roman" w:cs="Times New Roman"/>
          <w:spacing w:val="-10"/>
          <w:sz w:val="28"/>
          <w:szCs w:val="28"/>
        </w:rPr>
        <w:t xml:space="preserve">литературному чтению </w:t>
      </w:r>
      <w:bookmarkStart w:id="0" w:name="_GoBack"/>
      <w:bookmarkEnd w:id="0"/>
      <w:r w:rsidR="00047BF9">
        <w:rPr>
          <w:rFonts w:eastAsia="Times New Roman" w:cs="Times New Roman"/>
          <w:spacing w:val="-10"/>
          <w:sz w:val="28"/>
          <w:szCs w:val="28"/>
        </w:rPr>
        <w:t>включают в себя  следующие разделы:</w:t>
      </w:r>
      <w:r w:rsidR="00047BF9">
        <w:rPr>
          <w:rFonts w:eastAsia="Times New Roman" w:cs="Times New Roman"/>
          <w:b/>
          <w:sz w:val="28"/>
          <w:szCs w:val="28"/>
        </w:rPr>
        <w:t xml:space="preserve"> </w:t>
      </w:r>
      <w:r w:rsidR="00047BF9">
        <w:rPr>
          <w:rFonts w:eastAsia="Times New Roman" w:cs="Times New Roman"/>
          <w:sz w:val="28"/>
          <w:szCs w:val="28"/>
        </w:rPr>
        <w:t xml:space="preserve">пояснительная записка, </w:t>
      </w:r>
      <w:r w:rsidR="00047BF9">
        <w:rPr>
          <w:rFonts w:cs="Times New Roman"/>
          <w:bCs/>
          <w:sz w:val="28"/>
          <w:szCs w:val="28"/>
        </w:rPr>
        <w:t>п</w:t>
      </w:r>
      <w:r w:rsidR="00047BF9" w:rsidRPr="00F85FD4">
        <w:rPr>
          <w:rFonts w:cs="Times New Roman"/>
          <w:bCs/>
          <w:sz w:val="28"/>
          <w:szCs w:val="28"/>
        </w:rPr>
        <w:t>ланируемые  результаты освоения учебного предмета, содержание учебного предмета,</w:t>
      </w:r>
      <w:r w:rsidR="00047BF9" w:rsidRPr="00F85FD4">
        <w:rPr>
          <w:b/>
          <w:sz w:val="28"/>
          <w:szCs w:val="28"/>
        </w:rPr>
        <w:t xml:space="preserve"> </w:t>
      </w:r>
      <w:r w:rsidR="00047BF9" w:rsidRPr="00F85FD4">
        <w:rPr>
          <w:rFonts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 w:rsidR="00047BF9">
        <w:rPr>
          <w:rFonts w:cs="Times New Roman"/>
          <w:sz w:val="28"/>
          <w:szCs w:val="28"/>
        </w:rPr>
        <w:t>.</w:t>
      </w: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FB3F0D" w:rsidRDefault="00FB3F0D"/>
    <w:sectPr w:rsidR="00FB3F0D" w:rsidSect="0065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99B"/>
    <w:rsid w:val="0000036C"/>
    <w:rsid w:val="00047BF9"/>
    <w:rsid w:val="000974C5"/>
    <w:rsid w:val="005449C6"/>
    <w:rsid w:val="006517B1"/>
    <w:rsid w:val="007F6763"/>
    <w:rsid w:val="008308C8"/>
    <w:rsid w:val="0084699B"/>
    <w:rsid w:val="009A07BB"/>
    <w:rsid w:val="00A56B4F"/>
    <w:rsid w:val="00B20D5C"/>
    <w:rsid w:val="00EA11A0"/>
    <w:rsid w:val="00F75254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2015-11-18T08:03:00Z</dcterms:created>
  <dcterms:modified xsi:type="dcterms:W3CDTF">2020-02-03T07:23:00Z</dcterms:modified>
</cp:coreProperties>
</file>